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41" w:rsidRPr="00BC0141" w:rsidRDefault="00CC6E8A" w:rsidP="00D14B23">
      <w:pPr>
        <w:pStyle w:val="Heading1"/>
        <w:spacing w:before="0" w:after="60" w:line="240" w:lineRule="auto"/>
        <w:rPr>
          <w:b/>
          <w:spacing w:val="0"/>
          <w:sz w:val="32"/>
          <w:szCs w:val="32"/>
        </w:rPr>
      </w:pPr>
      <w:bookmarkStart w:id="0" w:name="_GoBack"/>
      <w:bookmarkEnd w:id="0"/>
      <w:r>
        <w:rPr>
          <w:b/>
          <w:spacing w:val="0"/>
          <w:sz w:val="32"/>
          <w:szCs w:val="32"/>
        </w:rPr>
        <w:t>Grade 7</w:t>
      </w:r>
    </w:p>
    <w:p w:rsidR="00E3419D" w:rsidRPr="00BC0141" w:rsidRDefault="00C66270" w:rsidP="00D14B23">
      <w:pPr>
        <w:pStyle w:val="Heading1"/>
        <w:spacing w:before="0" w:after="60" w:line="240" w:lineRule="auto"/>
        <w:rPr>
          <w:b/>
          <w:spacing w:val="0"/>
          <w:sz w:val="32"/>
          <w:szCs w:val="32"/>
        </w:rPr>
      </w:pPr>
      <w:r w:rsidRPr="00BC0141">
        <w:rPr>
          <w:b/>
          <w:spacing w:val="0"/>
          <w:sz w:val="32"/>
          <w:szCs w:val="32"/>
        </w:rPr>
        <w:t xml:space="preserve">Common Core Standards: English Language Arts </w:t>
      </w:r>
    </w:p>
    <w:p w:rsidR="00BC0141" w:rsidRPr="00BC0141" w:rsidRDefault="00BC0141" w:rsidP="00D14B23">
      <w:pPr>
        <w:spacing w:after="60" w:line="240" w:lineRule="auto"/>
      </w:pPr>
    </w:p>
    <w:p w:rsidR="00C66270" w:rsidRPr="00BC0141" w:rsidRDefault="00C66270" w:rsidP="00D14B23">
      <w:pPr>
        <w:pStyle w:val="Heading2"/>
        <w:spacing w:before="0" w:after="60" w:line="240" w:lineRule="auto"/>
        <w:rPr>
          <w:b/>
          <w:sz w:val="28"/>
          <w:szCs w:val="28"/>
        </w:rPr>
      </w:pPr>
      <w:r w:rsidRPr="00BC0141">
        <w:rPr>
          <w:b/>
          <w:sz w:val="28"/>
          <w:szCs w:val="28"/>
        </w:rPr>
        <w:t>Reading: Literature</w:t>
      </w:r>
    </w:p>
    <w:p w:rsidR="00B162A7" w:rsidRDefault="00B162A7" w:rsidP="00D14B23">
      <w:pPr>
        <w:pStyle w:val="Heading3"/>
        <w:spacing w:before="0" w:after="60" w:line="240" w:lineRule="auto"/>
      </w:pPr>
      <w:r>
        <w:t>Key Ideas and Details</w:t>
      </w:r>
    </w:p>
    <w:p w:rsidR="00B162A7" w:rsidRDefault="00B162A7" w:rsidP="0036582C">
      <w:pPr>
        <w:numPr>
          <w:ilvl w:val="0"/>
          <w:numId w:val="1"/>
        </w:numPr>
        <w:spacing w:after="60" w:line="240" w:lineRule="auto"/>
        <w:ind w:left="360"/>
        <w:rPr>
          <w:rFonts w:ascii="Helvetica" w:hAnsi="Helvetica" w:cs="Helvetica"/>
          <w:color w:val="3B3B3A"/>
          <w:sz w:val="20"/>
          <w:szCs w:val="20"/>
        </w:rPr>
      </w:pPr>
      <w:bookmarkStart w:id="1" w:name="rl-7-1"/>
      <w:r>
        <w:rPr>
          <w:rFonts w:ascii="Helvetica" w:hAnsi="Helvetica" w:cs="Helvetica"/>
          <w:color w:val="8A2003"/>
          <w:sz w:val="20"/>
          <w:szCs w:val="20"/>
        </w:rPr>
        <w:t>RL.7.1.</w:t>
      </w:r>
      <w:bookmarkEnd w:id="1"/>
      <w:r>
        <w:rPr>
          <w:rStyle w:val="apple-converted-space"/>
          <w:rFonts w:ascii="Helvetica" w:hAnsi="Helvetica" w:cs="Helvetica"/>
          <w:color w:val="3B3B3A"/>
          <w:sz w:val="20"/>
          <w:szCs w:val="20"/>
        </w:rPr>
        <w:t> </w:t>
      </w:r>
      <w:r>
        <w:rPr>
          <w:rFonts w:ascii="Helvetica" w:hAnsi="Helvetica" w:cs="Helvetica"/>
          <w:color w:val="3B3B3A"/>
          <w:sz w:val="20"/>
          <w:szCs w:val="20"/>
        </w:rPr>
        <w:t>Cite several pieces of textual evidence to support analysis of what the text says explicitly as well as inferences drawn from the text.</w:t>
      </w:r>
    </w:p>
    <w:p w:rsidR="003961DC" w:rsidRDefault="003961DC" w:rsidP="0036582C">
      <w:pPr>
        <w:numPr>
          <w:ilvl w:val="1"/>
          <w:numId w:val="27"/>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Pr>
          <w:rFonts w:ascii="Helvetica" w:eastAsia="Times New Roman" w:hAnsi="Helvetica" w:cs="Helvetica"/>
          <w:i/>
          <w:color w:val="3B3B3A"/>
          <w:sz w:val="20"/>
          <w:szCs w:val="20"/>
          <w:lang w:bidi="ar-SA"/>
        </w:rPr>
        <w:t xml:space="preserve">fictional </w:t>
      </w:r>
      <w:r w:rsidRPr="00F64FE9">
        <w:rPr>
          <w:rFonts w:ascii="Helvetica" w:eastAsia="Times New Roman" w:hAnsi="Helvetica" w:cs="Helvetica"/>
          <w:i/>
          <w:color w:val="3B3B3A"/>
          <w:sz w:val="20"/>
          <w:szCs w:val="20"/>
          <w:lang w:bidi="ar-SA"/>
        </w:rPr>
        <w:t>passage or text, understand and articula</w:t>
      </w:r>
      <w:r w:rsidR="006C209D">
        <w:rPr>
          <w:rFonts w:ascii="Helvetica" w:eastAsia="Times New Roman" w:hAnsi="Helvetica" w:cs="Helvetica"/>
          <w:i/>
          <w:color w:val="3B3B3A"/>
          <w:sz w:val="20"/>
          <w:szCs w:val="20"/>
          <w:lang w:bidi="ar-SA"/>
        </w:rPr>
        <w:t>te what the text directly</w:t>
      </w:r>
      <w:r w:rsidRPr="00F64FE9">
        <w:rPr>
          <w:rFonts w:ascii="Helvetica" w:eastAsia="Times New Roman" w:hAnsi="Helvetica" w:cs="Helvetica"/>
          <w:i/>
          <w:color w:val="3B3B3A"/>
          <w:sz w:val="20"/>
          <w:szCs w:val="20"/>
          <w:lang w:bidi="ar-SA"/>
        </w:rPr>
        <w:t xml:space="preserve">, as well as indirectly states in order to make an </w:t>
      </w:r>
      <w:r w:rsidR="006C209D">
        <w:rPr>
          <w:rFonts w:ascii="Helvetica" w:eastAsia="Times New Roman" w:hAnsi="Helvetica" w:cs="Helvetica"/>
          <w:i/>
          <w:color w:val="3B3B3A"/>
          <w:sz w:val="20"/>
          <w:szCs w:val="20"/>
          <w:lang w:bidi="ar-SA"/>
        </w:rPr>
        <w:t>assumption about the text.</w:t>
      </w:r>
      <w:r w:rsidRPr="00F64FE9">
        <w:rPr>
          <w:rFonts w:ascii="Helvetica" w:eastAsia="Times New Roman" w:hAnsi="Helvetica" w:cs="Helvetica"/>
          <w:i/>
          <w:color w:val="3B3B3A"/>
          <w:sz w:val="20"/>
          <w:szCs w:val="20"/>
          <w:lang w:bidi="ar-SA"/>
        </w:rPr>
        <w:t xml:space="preserve">  </w:t>
      </w:r>
    </w:p>
    <w:p w:rsidR="003961DC" w:rsidRPr="003961DC" w:rsidRDefault="003961DC" w:rsidP="0036582C">
      <w:pPr>
        <w:numPr>
          <w:ilvl w:val="1"/>
          <w:numId w:val="27"/>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be able to </w:t>
      </w:r>
      <w:r>
        <w:rPr>
          <w:rFonts w:ascii="Helvetica" w:eastAsia="Times New Roman" w:hAnsi="Helvetica" w:cs="Helvetica"/>
          <w:i/>
          <w:color w:val="3B3B3A"/>
          <w:sz w:val="20"/>
          <w:szCs w:val="20"/>
          <w:lang w:bidi="ar-SA"/>
        </w:rPr>
        <w:t xml:space="preserve">identify, extract, </w:t>
      </w:r>
      <w:r w:rsidRPr="00F64FE9">
        <w:rPr>
          <w:rFonts w:ascii="Helvetica" w:eastAsia="Times New Roman" w:hAnsi="Helvetica" w:cs="Helvetica"/>
          <w:i/>
          <w:color w:val="3B3B3A"/>
          <w:sz w:val="20"/>
          <w:szCs w:val="20"/>
          <w:lang w:bidi="ar-SA"/>
        </w:rPr>
        <w:t>and cite the text to support the response.</w:t>
      </w:r>
    </w:p>
    <w:p w:rsidR="00B162A7" w:rsidRDefault="00B162A7" w:rsidP="0036582C">
      <w:pPr>
        <w:numPr>
          <w:ilvl w:val="0"/>
          <w:numId w:val="1"/>
        </w:numPr>
        <w:spacing w:after="60" w:line="240" w:lineRule="auto"/>
        <w:ind w:left="360"/>
        <w:rPr>
          <w:rFonts w:ascii="Helvetica" w:hAnsi="Helvetica" w:cs="Helvetica"/>
          <w:color w:val="3B3B3A"/>
          <w:sz w:val="20"/>
          <w:szCs w:val="20"/>
        </w:rPr>
      </w:pPr>
      <w:bookmarkStart w:id="2" w:name="rl-7-2"/>
      <w:r>
        <w:rPr>
          <w:rFonts w:ascii="Helvetica" w:hAnsi="Helvetica" w:cs="Helvetica"/>
          <w:color w:val="8A2003"/>
          <w:sz w:val="20"/>
          <w:szCs w:val="20"/>
        </w:rPr>
        <w:t>RL.7.2.</w:t>
      </w:r>
      <w:bookmarkEnd w:id="2"/>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 theme or central idea of a text and analyze its development over the course of the text; provide an objective summary of the text.</w:t>
      </w:r>
    </w:p>
    <w:p w:rsidR="003961DC" w:rsidRPr="009D1126" w:rsidRDefault="003961DC" w:rsidP="0036582C">
      <w:pPr>
        <w:numPr>
          <w:ilvl w:val="1"/>
          <w:numId w:val="28"/>
        </w:numPr>
        <w:spacing w:after="6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 xml:space="preserve">Students should demonstrate the ability to articulate the theme or central idea of a </w:t>
      </w:r>
      <w:r>
        <w:rPr>
          <w:rFonts w:ascii="Helvetica" w:eastAsia="Times New Roman" w:hAnsi="Helvetica" w:cs="Helvetica"/>
          <w:i/>
          <w:color w:val="3B3B3A"/>
          <w:sz w:val="20"/>
          <w:szCs w:val="20"/>
          <w:lang w:bidi="ar-SA"/>
        </w:rPr>
        <w:t xml:space="preserve">fictional </w:t>
      </w:r>
      <w:r w:rsidRPr="009D1126">
        <w:rPr>
          <w:rFonts w:ascii="Helvetica" w:eastAsia="Times New Roman" w:hAnsi="Helvetica" w:cs="Helvetica"/>
          <w:i/>
          <w:color w:val="3B3B3A"/>
          <w:sz w:val="20"/>
          <w:szCs w:val="20"/>
          <w:lang w:bidi="ar-SA"/>
        </w:rPr>
        <w:t xml:space="preserve">text, providing specifics from the text to support the response.  </w:t>
      </w:r>
    </w:p>
    <w:p w:rsidR="003961DC" w:rsidRPr="003961DC" w:rsidRDefault="003961DC" w:rsidP="0036582C">
      <w:pPr>
        <w:numPr>
          <w:ilvl w:val="1"/>
          <w:numId w:val="28"/>
        </w:numPr>
        <w:spacing w:after="6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Students should be able to write a summary of the text that is free of bias and personal opinions.</w:t>
      </w:r>
    </w:p>
    <w:p w:rsidR="00B162A7" w:rsidRDefault="00B162A7" w:rsidP="0036582C">
      <w:pPr>
        <w:numPr>
          <w:ilvl w:val="0"/>
          <w:numId w:val="1"/>
        </w:numPr>
        <w:spacing w:after="60" w:line="240" w:lineRule="auto"/>
        <w:ind w:left="360"/>
        <w:rPr>
          <w:rFonts w:ascii="Helvetica" w:hAnsi="Helvetica" w:cs="Helvetica"/>
          <w:color w:val="3B3B3A"/>
          <w:sz w:val="20"/>
          <w:szCs w:val="20"/>
        </w:rPr>
      </w:pPr>
      <w:bookmarkStart w:id="3" w:name="rl-7-3"/>
      <w:r>
        <w:rPr>
          <w:rFonts w:ascii="Helvetica" w:hAnsi="Helvetica" w:cs="Helvetica"/>
          <w:color w:val="8A2003"/>
          <w:sz w:val="20"/>
          <w:szCs w:val="20"/>
        </w:rPr>
        <w:t>RL.7.3.</w:t>
      </w:r>
      <w:bookmarkEnd w:id="3"/>
      <w:r>
        <w:rPr>
          <w:rStyle w:val="apple-converted-space"/>
          <w:rFonts w:ascii="Helvetica" w:hAnsi="Helvetica" w:cs="Helvetica"/>
          <w:color w:val="3B3B3A"/>
          <w:sz w:val="20"/>
          <w:szCs w:val="20"/>
        </w:rPr>
        <w:t> </w:t>
      </w:r>
      <w:r>
        <w:rPr>
          <w:rFonts w:ascii="Helvetica" w:hAnsi="Helvetica" w:cs="Helvetica"/>
          <w:color w:val="3B3B3A"/>
          <w:sz w:val="20"/>
          <w:szCs w:val="20"/>
        </w:rPr>
        <w:t>Analyze how particular elements of a story or drama interact (e.g., how setting shapes the characters or plot).</w:t>
      </w:r>
    </w:p>
    <w:p w:rsidR="003961DC" w:rsidRDefault="003961DC" w:rsidP="0036582C">
      <w:pPr>
        <w:numPr>
          <w:ilvl w:val="1"/>
          <w:numId w:val="29"/>
        </w:numPr>
        <w:spacing w:after="60" w:line="240" w:lineRule="auto"/>
        <w:rPr>
          <w:rFonts w:ascii="Helvetica" w:eastAsia="Times New Roman" w:hAnsi="Helvetica" w:cs="Helvetica"/>
          <w:i/>
          <w:color w:val="262626" w:themeColor="text1" w:themeTint="D9"/>
          <w:sz w:val="20"/>
          <w:szCs w:val="20"/>
          <w:lang w:bidi="ar-SA"/>
        </w:rPr>
      </w:pPr>
      <w:r w:rsidRPr="009D1126">
        <w:rPr>
          <w:rFonts w:ascii="Helvetica" w:eastAsia="Times New Roman" w:hAnsi="Helvetica" w:cs="Helvetica"/>
          <w:i/>
          <w:color w:val="262626" w:themeColor="text1" w:themeTint="D9"/>
          <w:sz w:val="20"/>
          <w:szCs w:val="20"/>
          <w:lang w:bidi="ar-SA"/>
        </w:rPr>
        <w:t xml:space="preserve">Students should be able to </w:t>
      </w:r>
      <w:r>
        <w:rPr>
          <w:rFonts w:ascii="Helvetica" w:eastAsia="Times New Roman" w:hAnsi="Helvetica" w:cs="Helvetica"/>
          <w:i/>
          <w:color w:val="262626" w:themeColor="text1" w:themeTint="D9"/>
          <w:sz w:val="20"/>
          <w:szCs w:val="20"/>
          <w:lang w:bidi="ar-SA"/>
        </w:rPr>
        <w:t xml:space="preserve">describe the elements of plot and describe how a particular story </w:t>
      </w:r>
      <w:r w:rsidR="006C209D">
        <w:rPr>
          <w:rFonts w:ascii="Helvetica" w:eastAsia="Times New Roman" w:hAnsi="Helvetica" w:cs="Helvetica"/>
          <w:i/>
          <w:color w:val="262626" w:themeColor="text1" w:themeTint="D9"/>
          <w:sz w:val="20"/>
          <w:szCs w:val="20"/>
          <w:lang w:bidi="ar-SA"/>
        </w:rPr>
        <w:t xml:space="preserve">or drama </w:t>
      </w:r>
      <w:r>
        <w:rPr>
          <w:rFonts w:ascii="Helvetica" w:eastAsia="Times New Roman" w:hAnsi="Helvetica" w:cs="Helvetica"/>
          <w:i/>
          <w:color w:val="262626" w:themeColor="text1" w:themeTint="D9"/>
          <w:sz w:val="20"/>
          <w:szCs w:val="20"/>
          <w:lang w:bidi="ar-SA"/>
        </w:rPr>
        <w:t xml:space="preserve">fits into the elements of plot structure.  </w:t>
      </w:r>
    </w:p>
    <w:p w:rsidR="003961DC" w:rsidRDefault="003961DC" w:rsidP="0036582C">
      <w:pPr>
        <w:numPr>
          <w:ilvl w:val="1"/>
          <w:numId w:val="29"/>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demonstrate the ability to recognize how characters respond and change as the plot moves forward.</w:t>
      </w:r>
    </w:p>
    <w:p w:rsidR="003961DC" w:rsidRPr="001722D1" w:rsidRDefault="003961DC" w:rsidP="0036582C">
      <w:pPr>
        <w:numPr>
          <w:ilvl w:val="1"/>
          <w:numId w:val="29"/>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 xml:space="preserve">Students should be able to articulate the effects characters’ decisions </w:t>
      </w:r>
      <w:r w:rsidR="006C209D">
        <w:rPr>
          <w:rFonts w:ascii="Helvetica" w:eastAsia="Times New Roman" w:hAnsi="Helvetica" w:cs="Helvetica"/>
          <w:i/>
          <w:color w:val="262626" w:themeColor="text1" w:themeTint="D9"/>
          <w:sz w:val="20"/>
          <w:szCs w:val="20"/>
          <w:lang w:bidi="ar-SA"/>
        </w:rPr>
        <w:t>have on</w:t>
      </w:r>
      <w:r>
        <w:rPr>
          <w:rFonts w:ascii="Helvetica" w:eastAsia="Times New Roman" w:hAnsi="Helvetica" w:cs="Helvetica"/>
          <w:i/>
          <w:color w:val="262626" w:themeColor="text1" w:themeTint="D9"/>
          <w:sz w:val="20"/>
          <w:szCs w:val="20"/>
          <w:lang w:bidi="ar-SA"/>
        </w:rPr>
        <w:t xml:space="preserve"> the plot, how the setting affects the characters and plot, how characters affect each other, etc.</w:t>
      </w:r>
    </w:p>
    <w:p w:rsidR="003961DC" w:rsidRDefault="003961DC" w:rsidP="00D14B23">
      <w:pPr>
        <w:spacing w:after="60" w:line="240" w:lineRule="auto"/>
        <w:ind w:left="360"/>
        <w:rPr>
          <w:rFonts w:ascii="Helvetica" w:hAnsi="Helvetica" w:cs="Helvetica"/>
          <w:color w:val="3B3B3A"/>
          <w:sz w:val="20"/>
          <w:szCs w:val="20"/>
        </w:rPr>
      </w:pPr>
    </w:p>
    <w:p w:rsidR="00B162A7" w:rsidRDefault="00B162A7" w:rsidP="00D14B23">
      <w:pPr>
        <w:pStyle w:val="Heading3"/>
        <w:spacing w:before="0" w:after="60" w:line="240" w:lineRule="auto"/>
      </w:pPr>
      <w:r>
        <w:t>Craft and Structure</w:t>
      </w:r>
    </w:p>
    <w:p w:rsidR="00B162A7" w:rsidRDefault="00B162A7" w:rsidP="0036582C">
      <w:pPr>
        <w:numPr>
          <w:ilvl w:val="0"/>
          <w:numId w:val="2"/>
        </w:numPr>
        <w:spacing w:after="60" w:line="240" w:lineRule="auto"/>
        <w:ind w:left="360"/>
        <w:rPr>
          <w:rFonts w:ascii="Helvetica" w:hAnsi="Helvetica" w:cs="Helvetica"/>
          <w:color w:val="3B3B3A"/>
          <w:sz w:val="20"/>
          <w:szCs w:val="20"/>
        </w:rPr>
      </w:pPr>
      <w:bookmarkStart w:id="4" w:name="rl-7-4"/>
      <w:r>
        <w:rPr>
          <w:rFonts w:ascii="Helvetica" w:hAnsi="Helvetica" w:cs="Helvetica"/>
          <w:color w:val="8A2003"/>
          <w:sz w:val="20"/>
          <w:szCs w:val="20"/>
        </w:rPr>
        <w:t>RL.7.4.</w:t>
      </w:r>
      <w:bookmarkEnd w:id="4"/>
      <w:r>
        <w:rPr>
          <w:rStyle w:val="apple-converted-space"/>
          <w:rFonts w:ascii="Helvetica" w:hAnsi="Helvetica" w:cs="Helvetica"/>
          <w:color w:val="3B3B3A"/>
          <w:sz w:val="20"/>
          <w:szCs w:val="20"/>
        </w:rPr>
        <w:t> </w:t>
      </w:r>
      <w:r>
        <w:rPr>
          <w:rFonts w:ascii="Helvetica" w:hAnsi="Helvetica" w:cs="Helvetica"/>
          <w:color w:val="3B3B3A"/>
          <w:sz w:val="20"/>
          <w:szCs w:val="20"/>
        </w:rPr>
        <w:t>Determine the meaning of words and phrases as they are used in a text, including figurative and connotative meanings; analyze the impact of rhymes and other repetitions of sounds (e.g., alliteration) on a specific verse or stanza of a poem or section of a story or drama.</w:t>
      </w:r>
    </w:p>
    <w:p w:rsidR="003961DC" w:rsidRPr="00CE683E" w:rsidRDefault="003961DC" w:rsidP="0036582C">
      <w:pPr>
        <w:numPr>
          <w:ilvl w:val="1"/>
          <w:numId w:val="30"/>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3961DC" w:rsidRPr="00CE683E" w:rsidRDefault="003961DC" w:rsidP="0036582C">
      <w:pPr>
        <w:numPr>
          <w:ilvl w:val="1"/>
          <w:numId w:val="30"/>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meaning of a wo</w:t>
      </w:r>
      <w:r>
        <w:rPr>
          <w:rFonts w:ascii="Helvetica" w:eastAsia="Times New Roman" w:hAnsi="Helvetica" w:cs="Helvetica"/>
          <w:i/>
          <w:color w:val="3B3B3A"/>
          <w:sz w:val="20"/>
          <w:szCs w:val="20"/>
          <w:lang w:bidi="ar-SA"/>
        </w:rPr>
        <w:t xml:space="preserve">rd or phrase within the passage, based upon the context clues of the sentence. </w:t>
      </w:r>
    </w:p>
    <w:p w:rsidR="003961DC" w:rsidRDefault="003961DC" w:rsidP="0036582C">
      <w:pPr>
        <w:numPr>
          <w:ilvl w:val="1"/>
          <w:numId w:val="30"/>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6C209D" w:rsidRPr="00CE683E" w:rsidRDefault="006C209D" w:rsidP="0036582C">
      <w:pPr>
        <w:numPr>
          <w:ilvl w:val="1"/>
          <w:numId w:val="30"/>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able to indentify rhyme, rhythm, repetition, and sound devices (alliteration, assonance, consonance, cacophony, onomatopoeia, etc.) within a text.</w:t>
      </w:r>
    </w:p>
    <w:p w:rsidR="003961DC" w:rsidRDefault="003961DC" w:rsidP="0036582C">
      <w:pPr>
        <w:numPr>
          <w:ilvl w:val="1"/>
          <w:numId w:val="30"/>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ability to recognize and explain the meaning and impact of the meaning of specific word choice on a passage.</w:t>
      </w:r>
    </w:p>
    <w:p w:rsidR="006C209D" w:rsidRDefault="006C209D" w:rsidP="0036582C">
      <w:pPr>
        <w:numPr>
          <w:ilvl w:val="1"/>
          <w:numId w:val="30"/>
        </w:numPr>
        <w:spacing w:after="60" w:line="240" w:lineRule="auto"/>
        <w:rPr>
          <w:rFonts w:ascii="Helvetica" w:eastAsia="Times New Roman" w:hAnsi="Helvetica" w:cs="Helvetica"/>
          <w:i/>
          <w:color w:val="3B3B3A"/>
          <w:sz w:val="20"/>
          <w:szCs w:val="20"/>
          <w:lang w:bidi="ar-SA"/>
        </w:rPr>
      </w:pPr>
      <w:r w:rsidRPr="006C209D">
        <w:rPr>
          <w:rFonts w:ascii="Helvetica" w:eastAsia="Times New Roman" w:hAnsi="Helvetica" w:cs="Helvetica"/>
          <w:i/>
          <w:color w:val="3B3B3A"/>
          <w:sz w:val="20"/>
          <w:szCs w:val="20"/>
          <w:lang w:bidi="ar-SA"/>
        </w:rPr>
        <w:t xml:space="preserve">Students should be able to articulate how </w:t>
      </w:r>
      <w:r>
        <w:rPr>
          <w:rFonts w:ascii="Helvetica" w:eastAsia="Times New Roman" w:hAnsi="Helvetica" w:cs="Helvetica"/>
          <w:i/>
          <w:color w:val="3B3B3A"/>
          <w:sz w:val="20"/>
          <w:szCs w:val="20"/>
          <w:lang w:bidi="ar-SA"/>
        </w:rPr>
        <w:t xml:space="preserve">figurative language and </w:t>
      </w:r>
      <w:r w:rsidRPr="006C209D">
        <w:rPr>
          <w:rFonts w:ascii="Helvetica" w:eastAsia="Times New Roman" w:hAnsi="Helvetica" w:cs="Helvetica"/>
          <w:i/>
          <w:color w:val="3B3B3A"/>
          <w:sz w:val="20"/>
          <w:szCs w:val="20"/>
          <w:lang w:bidi="ar-SA"/>
        </w:rPr>
        <w:t>sound devices affect the reader</w:t>
      </w:r>
      <w:r>
        <w:rPr>
          <w:rFonts w:ascii="Helvetica" w:eastAsia="Times New Roman" w:hAnsi="Helvetica" w:cs="Helvetica"/>
          <w:i/>
          <w:color w:val="3B3B3A"/>
          <w:sz w:val="20"/>
          <w:szCs w:val="20"/>
          <w:lang w:bidi="ar-SA"/>
        </w:rPr>
        <w:t xml:space="preserve"> and assist in the overall understanding and enjoyment of a text.</w:t>
      </w:r>
    </w:p>
    <w:p w:rsidR="003961DC" w:rsidRPr="006C209D" w:rsidRDefault="003961DC" w:rsidP="0036582C">
      <w:pPr>
        <w:numPr>
          <w:ilvl w:val="1"/>
          <w:numId w:val="30"/>
        </w:numPr>
        <w:spacing w:after="60" w:line="240" w:lineRule="auto"/>
        <w:rPr>
          <w:rFonts w:ascii="Helvetica" w:eastAsia="Times New Roman" w:hAnsi="Helvetica" w:cs="Helvetica"/>
          <w:i/>
          <w:color w:val="3B3B3A"/>
          <w:sz w:val="20"/>
          <w:szCs w:val="20"/>
          <w:lang w:bidi="ar-SA"/>
        </w:rPr>
      </w:pPr>
      <w:r w:rsidRPr="006C209D">
        <w:rPr>
          <w:rFonts w:ascii="Helvetica" w:eastAsia="Times New Roman" w:hAnsi="Helvetica" w:cs="Helvetica"/>
          <w:i/>
          <w:color w:val="3B3B3A"/>
          <w:sz w:val="20"/>
          <w:szCs w:val="20"/>
          <w:lang w:bidi="ar-SA"/>
        </w:rPr>
        <w:t>Students should be able to identify the mood and tone of a passage, and the meaning and impact of word choice on the mood and tone of the passage.</w:t>
      </w:r>
    </w:p>
    <w:p w:rsidR="00B162A7" w:rsidRDefault="00B162A7" w:rsidP="0036582C">
      <w:pPr>
        <w:numPr>
          <w:ilvl w:val="0"/>
          <w:numId w:val="2"/>
        </w:numPr>
        <w:spacing w:after="60" w:line="240" w:lineRule="auto"/>
        <w:ind w:left="360"/>
        <w:rPr>
          <w:rFonts w:ascii="Helvetica" w:hAnsi="Helvetica" w:cs="Helvetica"/>
          <w:color w:val="3B3B3A"/>
          <w:sz w:val="20"/>
          <w:szCs w:val="20"/>
        </w:rPr>
      </w:pPr>
      <w:bookmarkStart w:id="5" w:name="rl-7-5"/>
      <w:r>
        <w:rPr>
          <w:rFonts w:ascii="Helvetica" w:hAnsi="Helvetica" w:cs="Helvetica"/>
          <w:color w:val="8A2003"/>
          <w:sz w:val="20"/>
          <w:szCs w:val="20"/>
        </w:rPr>
        <w:t>RL.7.5.</w:t>
      </w:r>
      <w:bookmarkEnd w:id="5"/>
      <w:r>
        <w:rPr>
          <w:rFonts w:ascii="Helvetica" w:hAnsi="Helvetica" w:cs="Helvetica"/>
          <w:color w:val="3B3B3A"/>
          <w:sz w:val="20"/>
          <w:szCs w:val="20"/>
        </w:rPr>
        <w:t xml:space="preserve"> Analyze how a </w:t>
      </w:r>
      <w:proofErr w:type="gramStart"/>
      <w:r>
        <w:rPr>
          <w:rFonts w:ascii="Helvetica" w:hAnsi="Helvetica" w:cs="Helvetica"/>
          <w:color w:val="3B3B3A"/>
          <w:sz w:val="20"/>
          <w:szCs w:val="20"/>
        </w:rPr>
        <w:t>drama’s</w:t>
      </w:r>
      <w:proofErr w:type="gramEnd"/>
      <w:r>
        <w:rPr>
          <w:rFonts w:ascii="Helvetica" w:hAnsi="Helvetica" w:cs="Helvetica"/>
          <w:color w:val="3B3B3A"/>
          <w:sz w:val="20"/>
          <w:szCs w:val="20"/>
        </w:rPr>
        <w:t xml:space="preserve"> or poem’s form or structure (e.g., soliloquy, sonnet) contributes to its meaning.</w:t>
      </w:r>
    </w:p>
    <w:p w:rsidR="003961DC" w:rsidRPr="00CE683E" w:rsidRDefault="003961DC"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Students must be able to identify theme, setting, and elements of plot.</w:t>
      </w:r>
    </w:p>
    <w:p w:rsidR="003961DC" w:rsidRDefault="003961DC"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lastRenderedPageBreak/>
        <w:t xml:space="preserve">Students should be able to recognize elements that contribute to the theme, setting and plot within a </w:t>
      </w:r>
      <w:r w:rsidR="006C209D">
        <w:rPr>
          <w:rFonts w:ascii="Helvetica" w:eastAsia="Times New Roman" w:hAnsi="Helvetica" w:cs="Helvetica"/>
          <w:i/>
          <w:color w:val="262626" w:themeColor="text1" w:themeTint="D9"/>
          <w:sz w:val="20"/>
          <w:szCs w:val="20"/>
          <w:lang w:bidi="ar-SA"/>
        </w:rPr>
        <w:t>drama or poem.</w:t>
      </w:r>
    </w:p>
    <w:p w:rsidR="006C209D" w:rsidRDefault="006C209D"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differences between dramatic texts (i.e. comedy, tragedy, hi</w:t>
      </w:r>
      <w:r w:rsidR="00AD0EA3">
        <w:rPr>
          <w:rFonts w:ascii="Helvetica" w:eastAsia="Times New Roman" w:hAnsi="Helvetica" w:cs="Helvetica"/>
          <w:i/>
          <w:color w:val="262626" w:themeColor="text1" w:themeTint="D9"/>
          <w:sz w:val="20"/>
          <w:szCs w:val="20"/>
          <w:lang w:bidi="ar-SA"/>
        </w:rPr>
        <w:t>storical, etc.).</w:t>
      </w:r>
    </w:p>
    <w:p w:rsidR="00AD0EA3" w:rsidRDefault="00AD0EA3"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differences between dramatic elements (i.e. monologue, soliloquy, aside, dialogue).</w:t>
      </w:r>
    </w:p>
    <w:p w:rsidR="00AD0EA3" w:rsidRDefault="00AD0EA3"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explain the differences between different types of poetry and poetic structures (i.e. sonnet, limerick, haiku, free verse, etc.).</w:t>
      </w:r>
    </w:p>
    <w:p w:rsidR="00AD0EA3" w:rsidRPr="00AD0EA3" w:rsidRDefault="00AD0EA3"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clearly articulate the effect of different types of drama and poetry on the audience.</w:t>
      </w:r>
    </w:p>
    <w:p w:rsidR="003961DC" w:rsidRPr="00AD0EA3" w:rsidRDefault="003961DC" w:rsidP="0036582C">
      <w:pPr>
        <w:numPr>
          <w:ilvl w:val="1"/>
          <w:numId w:val="31"/>
        </w:numPr>
        <w:spacing w:after="6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 xml:space="preserve">Students should be able to demonstrate how a particular </w:t>
      </w:r>
      <w:r w:rsidR="00AD0EA3">
        <w:rPr>
          <w:rFonts w:ascii="Helvetica" w:eastAsia="Times New Roman" w:hAnsi="Helvetica" w:cs="Helvetica"/>
          <w:i/>
          <w:color w:val="262626" w:themeColor="text1" w:themeTint="D9"/>
          <w:sz w:val="20"/>
          <w:szCs w:val="20"/>
          <w:lang w:bidi="ar-SA"/>
        </w:rPr>
        <w:t xml:space="preserve">act, scene, soliloquy, stanza, line, etc. </w:t>
      </w:r>
      <w:r w:rsidRPr="00CE683E">
        <w:rPr>
          <w:rFonts w:ascii="Helvetica" w:eastAsia="Times New Roman" w:hAnsi="Helvetica" w:cs="Helvetica"/>
          <w:i/>
          <w:color w:val="262626" w:themeColor="text1" w:themeTint="D9"/>
          <w:sz w:val="20"/>
          <w:szCs w:val="20"/>
          <w:lang w:bidi="ar-SA"/>
        </w:rPr>
        <w:t>fits into the overall structure of the plot, how it illustrates the theme(s) within the text, and how it creates an atmosphere within the text.</w:t>
      </w:r>
    </w:p>
    <w:p w:rsidR="003961DC" w:rsidRPr="003961DC" w:rsidRDefault="00B162A7" w:rsidP="0036582C">
      <w:pPr>
        <w:numPr>
          <w:ilvl w:val="0"/>
          <w:numId w:val="2"/>
        </w:numPr>
        <w:spacing w:after="60" w:line="240" w:lineRule="auto"/>
        <w:ind w:left="360"/>
      </w:pPr>
      <w:bookmarkStart w:id="6" w:name="rl-7-6"/>
      <w:r w:rsidRPr="003961DC">
        <w:rPr>
          <w:rFonts w:ascii="Helvetica" w:hAnsi="Helvetica" w:cs="Helvetica"/>
          <w:color w:val="8A2003"/>
          <w:sz w:val="20"/>
          <w:szCs w:val="20"/>
        </w:rPr>
        <w:t>RL.7.6.</w:t>
      </w:r>
      <w:bookmarkEnd w:id="6"/>
      <w:r w:rsidRPr="003961DC">
        <w:rPr>
          <w:rStyle w:val="apple-converted-space"/>
          <w:rFonts w:ascii="Helvetica" w:hAnsi="Helvetica" w:cs="Helvetica"/>
          <w:color w:val="3B3B3A"/>
          <w:sz w:val="20"/>
          <w:szCs w:val="20"/>
        </w:rPr>
        <w:t> </w:t>
      </w:r>
      <w:r w:rsidRPr="003961DC">
        <w:rPr>
          <w:rFonts w:ascii="Helvetica" w:hAnsi="Helvetica" w:cs="Helvetica"/>
          <w:color w:val="3B3B3A"/>
          <w:sz w:val="20"/>
          <w:szCs w:val="20"/>
        </w:rPr>
        <w:t>Analyze how an author develops and contrasts the points of view of different characters or narrators in a text.</w:t>
      </w:r>
    </w:p>
    <w:p w:rsidR="003961DC" w:rsidRPr="001722D1" w:rsidRDefault="003961DC" w:rsidP="0036582C">
      <w:pPr>
        <w:numPr>
          <w:ilvl w:val="1"/>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identify different types of points of view (first-person, third-person limited, third</w:t>
      </w:r>
      <w:r w:rsidR="00AD0EA3">
        <w:rPr>
          <w:rFonts w:ascii="Helvetica" w:eastAsia="Times New Roman" w:hAnsi="Helvetica" w:cs="Helvetica"/>
          <w:i/>
          <w:color w:val="262626" w:themeColor="text1" w:themeTint="D9"/>
          <w:sz w:val="20"/>
          <w:szCs w:val="20"/>
          <w:lang w:bidi="ar-SA"/>
        </w:rPr>
        <w:t>-person omniscient) and narrators</w:t>
      </w:r>
      <w:r w:rsidRPr="001722D1">
        <w:rPr>
          <w:rFonts w:ascii="Helvetica" w:eastAsia="Times New Roman" w:hAnsi="Helvetica" w:cs="Helvetica"/>
          <w:i/>
          <w:color w:val="262626" w:themeColor="text1" w:themeTint="D9"/>
          <w:sz w:val="20"/>
          <w:szCs w:val="20"/>
          <w:lang w:bidi="ar-SA"/>
        </w:rPr>
        <w:t xml:space="preserve"> (reliable, unreliable) within a text or passage.</w:t>
      </w:r>
    </w:p>
    <w:p w:rsidR="003961DC" w:rsidRPr="001722D1" w:rsidRDefault="003961DC" w:rsidP="0036582C">
      <w:pPr>
        <w:numPr>
          <w:ilvl w:val="1"/>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how the point of view within a text affects the reader and contributes to the overall mood, tone, and overall understanding of the text.</w:t>
      </w:r>
    </w:p>
    <w:p w:rsidR="003961DC" w:rsidRPr="001722D1" w:rsidRDefault="003961DC" w:rsidP="0036582C">
      <w:pPr>
        <w:numPr>
          <w:ilvl w:val="1"/>
          <w:numId w:val="32"/>
        </w:numPr>
        <w:spacing w:after="6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an understanding of how the speaker (reliable or unreliable) can shape a text and how the reader views the characters and/or events of the plot.</w:t>
      </w:r>
    </w:p>
    <w:p w:rsidR="00B162A7" w:rsidRDefault="00B162A7" w:rsidP="00D14B23">
      <w:pPr>
        <w:pStyle w:val="Heading3"/>
        <w:spacing w:before="0" w:after="60" w:line="240" w:lineRule="auto"/>
      </w:pPr>
      <w:r>
        <w:t>Integration of Knowledge and Ideas</w:t>
      </w:r>
    </w:p>
    <w:p w:rsidR="00B162A7" w:rsidRDefault="00B162A7" w:rsidP="0036582C">
      <w:pPr>
        <w:numPr>
          <w:ilvl w:val="0"/>
          <w:numId w:val="3"/>
        </w:numPr>
        <w:spacing w:after="60" w:line="240" w:lineRule="auto"/>
        <w:ind w:left="360"/>
        <w:rPr>
          <w:rFonts w:ascii="Helvetica" w:hAnsi="Helvetica" w:cs="Helvetica"/>
          <w:color w:val="3B3B3A"/>
          <w:sz w:val="20"/>
          <w:szCs w:val="20"/>
        </w:rPr>
      </w:pPr>
      <w:bookmarkStart w:id="7" w:name="rl-7-7"/>
      <w:r>
        <w:rPr>
          <w:rFonts w:ascii="Helvetica" w:hAnsi="Helvetica" w:cs="Helvetica"/>
          <w:color w:val="8A2003"/>
          <w:sz w:val="20"/>
          <w:szCs w:val="20"/>
        </w:rPr>
        <w:t>RL.7.7.</w:t>
      </w:r>
      <w:bookmarkEnd w:id="7"/>
      <w:r>
        <w:rPr>
          <w:rStyle w:val="apple-converted-space"/>
          <w:rFonts w:ascii="Helvetica" w:hAnsi="Helvetica" w:cs="Helvetica"/>
          <w:color w:val="3B3B3A"/>
          <w:sz w:val="20"/>
          <w:szCs w:val="20"/>
        </w:rPr>
        <w:t> </w:t>
      </w:r>
      <w:r>
        <w:rPr>
          <w:rFonts w:ascii="Helvetica" w:hAnsi="Helvetica" w:cs="Helvetica"/>
          <w:color w:val="3B3B3A"/>
          <w:sz w:val="20"/>
          <w:szCs w:val="20"/>
        </w:rPr>
        <w:t>Compare and contrast a written story, drama, or poem to its audio, filmed, staged, or multimedia version, analyzing the effects of techniques unique to each medium (e.g., lighting, sound, color, or camera focus and angles in a film).</w:t>
      </w:r>
    </w:p>
    <w:p w:rsidR="003961DC" w:rsidRPr="001722D1" w:rsidRDefault="003961DC" w:rsidP="0036582C">
      <w:pPr>
        <w:numPr>
          <w:ilvl w:val="1"/>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Schools and/ or teachers should make audio and/or video versions of texts available to students.</w:t>
      </w:r>
    </w:p>
    <w:p w:rsidR="003961DC" w:rsidRDefault="003961DC" w:rsidP="0036582C">
      <w:pPr>
        <w:numPr>
          <w:ilvl w:val="1"/>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spend time listening to or viewing an audio, video, or live version of a text.</w:t>
      </w:r>
    </w:p>
    <w:p w:rsidR="00AD0EA3" w:rsidRPr="001722D1" w:rsidRDefault="00AD0EA3" w:rsidP="0036582C">
      <w:pPr>
        <w:numPr>
          <w:ilvl w:val="1"/>
          <w:numId w:val="33"/>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familiar with the differences between a printed text and a visual medium, and the effects upon the audience or reader.</w:t>
      </w:r>
    </w:p>
    <w:p w:rsidR="003961DC" w:rsidRPr="001722D1" w:rsidRDefault="003961DC" w:rsidP="0036582C">
      <w:pPr>
        <w:numPr>
          <w:ilvl w:val="1"/>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be able to engage in a discussion comparing and contrasting the media version to the print version of a text.</w:t>
      </w:r>
    </w:p>
    <w:p w:rsidR="003961DC" w:rsidRPr="00AD0EA3" w:rsidRDefault="003961DC" w:rsidP="0036582C">
      <w:pPr>
        <w:numPr>
          <w:ilvl w:val="1"/>
          <w:numId w:val="33"/>
        </w:numPr>
        <w:spacing w:after="6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be able to meaningfully respond to questions comparing and contrasting media versus print versions of a text.</w:t>
      </w:r>
    </w:p>
    <w:p w:rsidR="00B162A7" w:rsidRDefault="00B162A7" w:rsidP="0036582C">
      <w:pPr>
        <w:numPr>
          <w:ilvl w:val="0"/>
          <w:numId w:val="3"/>
        </w:numPr>
        <w:spacing w:after="60" w:line="240" w:lineRule="auto"/>
        <w:ind w:left="360"/>
        <w:rPr>
          <w:rFonts w:ascii="Helvetica" w:hAnsi="Helvetica" w:cs="Helvetica"/>
          <w:color w:val="3B3B3A"/>
          <w:sz w:val="20"/>
          <w:szCs w:val="20"/>
        </w:rPr>
      </w:pPr>
      <w:bookmarkStart w:id="8" w:name="rl-7-8"/>
      <w:r>
        <w:rPr>
          <w:rFonts w:ascii="Helvetica" w:hAnsi="Helvetica" w:cs="Helvetica"/>
          <w:color w:val="8A2003"/>
          <w:sz w:val="20"/>
          <w:szCs w:val="20"/>
        </w:rPr>
        <w:t>RL.7.8.</w:t>
      </w:r>
      <w:bookmarkEnd w:id="8"/>
      <w:r>
        <w:rPr>
          <w:rStyle w:val="apple-converted-space"/>
          <w:rFonts w:ascii="Helvetica" w:hAnsi="Helvetica" w:cs="Helvetica"/>
          <w:color w:val="3B3B3A"/>
          <w:sz w:val="20"/>
          <w:szCs w:val="20"/>
        </w:rPr>
        <w:t> </w:t>
      </w:r>
      <w:r>
        <w:rPr>
          <w:rFonts w:ascii="Helvetica" w:hAnsi="Helvetica" w:cs="Helvetica"/>
          <w:color w:val="3B3B3A"/>
          <w:sz w:val="20"/>
          <w:szCs w:val="20"/>
        </w:rPr>
        <w:t>(Not applicable to literature)</w:t>
      </w:r>
    </w:p>
    <w:p w:rsidR="00B162A7" w:rsidRDefault="00B162A7" w:rsidP="0036582C">
      <w:pPr>
        <w:numPr>
          <w:ilvl w:val="0"/>
          <w:numId w:val="3"/>
        </w:numPr>
        <w:spacing w:after="60" w:line="240" w:lineRule="auto"/>
        <w:ind w:left="360"/>
        <w:rPr>
          <w:rFonts w:ascii="Helvetica" w:hAnsi="Helvetica" w:cs="Helvetica"/>
          <w:color w:val="3B3B3A"/>
          <w:sz w:val="20"/>
          <w:szCs w:val="20"/>
        </w:rPr>
      </w:pPr>
      <w:bookmarkStart w:id="9" w:name="rl-7-9"/>
      <w:r>
        <w:rPr>
          <w:rFonts w:ascii="Helvetica" w:hAnsi="Helvetica" w:cs="Helvetica"/>
          <w:color w:val="8A2003"/>
          <w:sz w:val="20"/>
          <w:szCs w:val="20"/>
        </w:rPr>
        <w:t>RL.7.9.</w:t>
      </w:r>
      <w:bookmarkEnd w:id="9"/>
      <w:r>
        <w:rPr>
          <w:rStyle w:val="apple-converted-space"/>
          <w:rFonts w:ascii="Helvetica" w:hAnsi="Helvetica" w:cs="Helvetica"/>
          <w:color w:val="3B3B3A"/>
          <w:sz w:val="20"/>
          <w:szCs w:val="20"/>
        </w:rPr>
        <w:t> </w:t>
      </w:r>
      <w:r>
        <w:rPr>
          <w:rFonts w:ascii="Helvetica" w:hAnsi="Helvetica" w:cs="Helvetica"/>
          <w:color w:val="3B3B3A"/>
          <w:sz w:val="20"/>
          <w:szCs w:val="20"/>
        </w:rPr>
        <w:t>Compare and contrast a fictional portrayal of a time, place, or character and a historical account of the same period as a means of understanding how authors of fiction use or alter history.</w:t>
      </w:r>
    </w:p>
    <w:p w:rsidR="003961DC" w:rsidRPr="00894E7D" w:rsidRDefault="003961DC" w:rsidP="0036582C">
      <w:pPr>
        <w:numPr>
          <w:ilvl w:val="1"/>
          <w:numId w:val="34"/>
        </w:numPr>
        <w:spacing w:after="60" w:line="240" w:lineRule="auto"/>
        <w:rPr>
          <w:rFonts w:ascii="Helvetica" w:eastAsia="Times New Roman" w:hAnsi="Helvetica" w:cs="Helvetica"/>
          <w:i/>
          <w:color w:val="262626" w:themeColor="text1" w:themeTint="D9"/>
          <w:sz w:val="20"/>
          <w:szCs w:val="20"/>
          <w:lang w:bidi="ar-SA"/>
        </w:rPr>
      </w:pPr>
      <w:r w:rsidRPr="00894E7D">
        <w:rPr>
          <w:rFonts w:ascii="Helvetica" w:eastAsia="Times New Roman" w:hAnsi="Helvetica" w:cs="Helvetica"/>
          <w:i/>
          <w:color w:val="262626" w:themeColor="text1" w:themeTint="D9"/>
          <w:sz w:val="20"/>
          <w:szCs w:val="20"/>
          <w:lang w:bidi="ar-SA"/>
        </w:rPr>
        <w:t xml:space="preserve">Students should be familiar with different forms </w:t>
      </w:r>
      <w:r w:rsidR="00AD0EA3">
        <w:rPr>
          <w:rFonts w:ascii="Helvetica" w:eastAsia="Times New Roman" w:hAnsi="Helvetica" w:cs="Helvetica"/>
          <w:i/>
          <w:color w:val="262626" w:themeColor="text1" w:themeTint="D9"/>
          <w:sz w:val="20"/>
          <w:szCs w:val="20"/>
          <w:lang w:bidi="ar-SA"/>
        </w:rPr>
        <w:t xml:space="preserve">of fiction </w:t>
      </w:r>
      <w:r w:rsidRPr="00894E7D">
        <w:rPr>
          <w:rFonts w:ascii="Helvetica" w:eastAsia="Times New Roman" w:hAnsi="Helvetica" w:cs="Helvetica"/>
          <w:i/>
          <w:color w:val="262626" w:themeColor="text1" w:themeTint="D9"/>
          <w:sz w:val="20"/>
          <w:szCs w:val="20"/>
          <w:lang w:bidi="ar-SA"/>
        </w:rPr>
        <w:t>(i.e. articles, essays, stories, films, graphic novels, etc.) a</w:t>
      </w:r>
      <w:r w:rsidR="00AD0EA3">
        <w:rPr>
          <w:rFonts w:ascii="Helvetica" w:eastAsia="Times New Roman" w:hAnsi="Helvetica" w:cs="Helvetica"/>
          <w:i/>
          <w:color w:val="262626" w:themeColor="text1" w:themeTint="D9"/>
          <w:sz w:val="20"/>
          <w:szCs w:val="20"/>
          <w:lang w:bidi="ar-SA"/>
        </w:rPr>
        <w:t xml:space="preserve">nd </w:t>
      </w:r>
      <w:r w:rsidRPr="00894E7D">
        <w:rPr>
          <w:rFonts w:ascii="Helvetica" w:eastAsia="Times New Roman" w:hAnsi="Helvetica" w:cs="Helvetica"/>
          <w:i/>
          <w:color w:val="262626" w:themeColor="text1" w:themeTint="D9"/>
          <w:sz w:val="20"/>
          <w:szCs w:val="20"/>
          <w:lang w:bidi="ar-SA"/>
        </w:rPr>
        <w:t>genres (i.e. epic, poetry, novel, drama, short stories, etc.) of texts.</w:t>
      </w:r>
    </w:p>
    <w:p w:rsidR="003961DC" w:rsidRDefault="003961DC" w:rsidP="0036582C">
      <w:pPr>
        <w:numPr>
          <w:ilvl w:val="1"/>
          <w:numId w:val="34"/>
        </w:numPr>
        <w:spacing w:after="60" w:line="240" w:lineRule="auto"/>
        <w:rPr>
          <w:rFonts w:ascii="Helvetica" w:eastAsia="Times New Roman" w:hAnsi="Helvetica" w:cs="Helvetica"/>
          <w:i/>
          <w:color w:val="262626" w:themeColor="text1" w:themeTint="D9"/>
          <w:sz w:val="20"/>
          <w:szCs w:val="20"/>
          <w:lang w:bidi="ar-SA"/>
        </w:rPr>
      </w:pPr>
      <w:r w:rsidRPr="00894E7D">
        <w:rPr>
          <w:rFonts w:ascii="Helvetica" w:eastAsia="Times New Roman" w:hAnsi="Helvetica" w:cs="Helvetica"/>
          <w:i/>
          <w:color w:val="262626" w:themeColor="text1" w:themeTint="D9"/>
          <w:sz w:val="20"/>
          <w:szCs w:val="20"/>
          <w:lang w:bidi="ar-SA"/>
        </w:rPr>
        <w:t xml:space="preserve">Students should be able to compare and contrast similar themes and topics across different forms and genres (i.e. </w:t>
      </w:r>
      <w:r>
        <w:rPr>
          <w:rFonts w:ascii="Helvetica" w:eastAsia="Times New Roman" w:hAnsi="Helvetica" w:cs="Helvetica"/>
          <w:i/>
          <w:color w:val="262626" w:themeColor="text1" w:themeTint="D9"/>
          <w:sz w:val="20"/>
          <w:szCs w:val="20"/>
          <w:lang w:bidi="ar-SA"/>
        </w:rPr>
        <w:t>comparing a novel to a short story of the same theme, a printed poem to an oral presentation of a poem, an essay to a documentary)</w:t>
      </w:r>
    </w:p>
    <w:p w:rsidR="00AD0EA3" w:rsidRPr="00894E7D" w:rsidRDefault="00AD0EA3" w:rsidP="0036582C">
      <w:pPr>
        <w:numPr>
          <w:ilvl w:val="1"/>
          <w:numId w:val="34"/>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 xml:space="preserve">Students should be able to articulate the differences between a fictional and a non-fictional text that focus on the same period or event(s), i.e. Comparing and contrasting Mildred D. Taylor’s Roll of Thunder, Hear My Cry with the first-person accounts of sharecroppers in the </w:t>
      </w:r>
      <w:r w:rsidR="002F2FCC">
        <w:rPr>
          <w:rFonts w:ascii="Helvetica" w:eastAsia="Times New Roman" w:hAnsi="Helvetica" w:cs="Helvetica"/>
          <w:i/>
          <w:color w:val="262626" w:themeColor="text1" w:themeTint="D9"/>
          <w:sz w:val="20"/>
          <w:szCs w:val="20"/>
          <w:lang w:bidi="ar-SA"/>
        </w:rPr>
        <w:t>South during the Depression)</w:t>
      </w:r>
    </w:p>
    <w:p w:rsidR="003961DC" w:rsidRDefault="003961DC" w:rsidP="00D14B23">
      <w:pPr>
        <w:spacing w:after="60" w:line="240" w:lineRule="auto"/>
        <w:ind w:left="360"/>
        <w:rPr>
          <w:rFonts w:ascii="Helvetica" w:hAnsi="Helvetica" w:cs="Helvetica"/>
          <w:color w:val="3B3B3A"/>
          <w:sz w:val="20"/>
          <w:szCs w:val="20"/>
        </w:rPr>
      </w:pPr>
    </w:p>
    <w:p w:rsidR="00B162A7" w:rsidRDefault="00B162A7" w:rsidP="00D14B23">
      <w:pPr>
        <w:pStyle w:val="Heading3"/>
        <w:spacing w:before="0" w:after="60" w:line="240" w:lineRule="auto"/>
      </w:pPr>
      <w:r>
        <w:t>Range of Reading and Level of Text Complexity</w:t>
      </w:r>
    </w:p>
    <w:p w:rsidR="00B162A7" w:rsidRDefault="00B162A7" w:rsidP="0036582C">
      <w:pPr>
        <w:numPr>
          <w:ilvl w:val="0"/>
          <w:numId w:val="4"/>
        </w:numPr>
        <w:spacing w:after="60" w:line="240" w:lineRule="auto"/>
        <w:ind w:left="360"/>
        <w:rPr>
          <w:rFonts w:ascii="Helvetica" w:hAnsi="Helvetica" w:cs="Helvetica"/>
          <w:color w:val="3B3B3A"/>
          <w:sz w:val="20"/>
          <w:szCs w:val="20"/>
        </w:rPr>
      </w:pPr>
      <w:bookmarkStart w:id="10" w:name="rl-7-10"/>
      <w:r>
        <w:rPr>
          <w:rFonts w:ascii="Helvetica" w:hAnsi="Helvetica" w:cs="Helvetica"/>
          <w:color w:val="8A2003"/>
          <w:sz w:val="20"/>
          <w:szCs w:val="20"/>
        </w:rPr>
        <w:t>RL.7.10.</w:t>
      </w:r>
      <w:bookmarkEnd w:id="10"/>
      <w:r>
        <w:rPr>
          <w:rStyle w:val="apple-converted-space"/>
          <w:rFonts w:ascii="Helvetica" w:hAnsi="Helvetica" w:cs="Helvetica"/>
          <w:color w:val="3B3B3A"/>
          <w:sz w:val="20"/>
          <w:szCs w:val="20"/>
        </w:rPr>
        <w:t> </w:t>
      </w:r>
      <w:r>
        <w:rPr>
          <w:rFonts w:ascii="Helvetica" w:hAnsi="Helvetica" w:cs="Helvetica"/>
          <w:color w:val="3B3B3A"/>
          <w:sz w:val="20"/>
          <w:szCs w:val="20"/>
        </w:rPr>
        <w:t xml:space="preserve">By the end of the </w:t>
      </w:r>
      <w:proofErr w:type="gramStart"/>
      <w:r>
        <w:rPr>
          <w:rFonts w:ascii="Helvetica" w:hAnsi="Helvetica" w:cs="Helvetica"/>
          <w:color w:val="3B3B3A"/>
          <w:sz w:val="20"/>
          <w:szCs w:val="20"/>
        </w:rPr>
        <w:t>year,</w:t>
      </w:r>
      <w:proofErr w:type="gramEnd"/>
      <w:r>
        <w:rPr>
          <w:rFonts w:ascii="Helvetica" w:hAnsi="Helvetica" w:cs="Helvetica"/>
          <w:color w:val="3B3B3A"/>
          <w:sz w:val="20"/>
          <w:szCs w:val="20"/>
        </w:rPr>
        <w:t xml:space="preserve"> read and comprehend literature, including stories, dramas, and poems, in the grades 6–8 text complexity band proficiently, with scaffolding as needed at the high end of the range.</w:t>
      </w:r>
    </w:p>
    <w:p w:rsidR="003961DC" w:rsidRDefault="003961DC" w:rsidP="0036582C">
      <w:pPr>
        <w:numPr>
          <w:ilvl w:val="1"/>
          <w:numId w:val="35"/>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Pr>
          <w:rFonts w:ascii="Helvetica" w:eastAsia="Times New Roman" w:hAnsi="Helvetica" w:cs="Helvetica"/>
          <w:i/>
          <w:color w:val="3B3B3A"/>
          <w:sz w:val="20"/>
          <w:szCs w:val="20"/>
          <w:lang w:bidi="ar-SA"/>
        </w:rPr>
        <w:t xml:space="preserve">fictional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3961DC" w:rsidRPr="00894E7D" w:rsidRDefault="003961DC" w:rsidP="0036582C">
      <w:pPr>
        <w:numPr>
          <w:ilvl w:val="1"/>
          <w:numId w:val="35"/>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3961DC" w:rsidRPr="00894E7D" w:rsidRDefault="003961DC" w:rsidP="0036582C">
      <w:pPr>
        <w:numPr>
          <w:ilvl w:val="1"/>
          <w:numId w:val="35"/>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Students should be able to demonstrate proficiency in the skills outlined in this section.</w:t>
      </w:r>
    </w:p>
    <w:p w:rsidR="00BC0141" w:rsidRDefault="00BC0141" w:rsidP="00D14B23">
      <w:pPr>
        <w:spacing w:after="60" w:line="240" w:lineRule="auto"/>
      </w:pPr>
    </w:p>
    <w:p w:rsidR="002F2FCC" w:rsidRDefault="002F2FCC" w:rsidP="00D14B23">
      <w:pPr>
        <w:spacing w:after="60" w:line="240" w:lineRule="auto"/>
      </w:pPr>
    </w:p>
    <w:p w:rsidR="00C66270" w:rsidRPr="00BC0141" w:rsidRDefault="00C66270" w:rsidP="00D14B23">
      <w:pPr>
        <w:pStyle w:val="Heading2"/>
        <w:spacing w:before="0" w:after="60" w:line="240" w:lineRule="auto"/>
        <w:rPr>
          <w:b/>
          <w:sz w:val="28"/>
          <w:szCs w:val="28"/>
        </w:rPr>
      </w:pPr>
      <w:r w:rsidRPr="00BC0141">
        <w:rPr>
          <w:b/>
          <w:sz w:val="28"/>
          <w:szCs w:val="28"/>
        </w:rPr>
        <w:t>Reading:</w:t>
      </w:r>
      <w:r w:rsidR="00BC0141" w:rsidRPr="00BC0141">
        <w:rPr>
          <w:b/>
          <w:sz w:val="28"/>
          <w:szCs w:val="28"/>
        </w:rPr>
        <w:t xml:space="preserve"> </w:t>
      </w:r>
      <w:r w:rsidRPr="00BC0141">
        <w:rPr>
          <w:b/>
          <w:sz w:val="28"/>
          <w:szCs w:val="28"/>
        </w:rPr>
        <w:t>Informational TExt</w:t>
      </w:r>
    </w:p>
    <w:p w:rsidR="00B162A7" w:rsidRDefault="00B162A7" w:rsidP="00D14B23">
      <w:pPr>
        <w:pStyle w:val="Heading3"/>
        <w:spacing w:before="0" w:after="60" w:line="240" w:lineRule="auto"/>
      </w:pPr>
      <w:r>
        <w:t>Key Ideas and Details</w:t>
      </w:r>
    </w:p>
    <w:p w:rsidR="00B162A7" w:rsidRDefault="00B162A7" w:rsidP="0036582C">
      <w:pPr>
        <w:numPr>
          <w:ilvl w:val="0"/>
          <w:numId w:val="5"/>
        </w:numPr>
        <w:spacing w:after="60" w:line="240" w:lineRule="auto"/>
        <w:ind w:left="360"/>
        <w:rPr>
          <w:rFonts w:ascii="Helvetica" w:hAnsi="Helvetica" w:cs="Helvetica"/>
          <w:color w:val="3B3B3A"/>
          <w:sz w:val="20"/>
          <w:szCs w:val="20"/>
        </w:rPr>
      </w:pPr>
      <w:bookmarkStart w:id="11" w:name="ri-7-1"/>
      <w:r>
        <w:rPr>
          <w:rFonts w:ascii="Helvetica" w:hAnsi="Helvetica" w:cs="Helvetica"/>
          <w:color w:val="8A2003"/>
          <w:sz w:val="20"/>
          <w:szCs w:val="20"/>
        </w:rPr>
        <w:t>RI.7.1.</w:t>
      </w:r>
      <w:bookmarkEnd w:id="11"/>
      <w:r>
        <w:rPr>
          <w:rStyle w:val="apple-converted-space"/>
          <w:rFonts w:ascii="Helvetica" w:hAnsi="Helvetica" w:cs="Helvetica"/>
          <w:color w:val="3B3B3A"/>
          <w:sz w:val="20"/>
          <w:szCs w:val="20"/>
        </w:rPr>
        <w:t> </w:t>
      </w:r>
      <w:r>
        <w:rPr>
          <w:rFonts w:ascii="Helvetica" w:hAnsi="Helvetica" w:cs="Helvetica"/>
          <w:color w:val="3B3B3A"/>
          <w:sz w:val="20"/>
          <w:szCs w:val="20"/>
        </w:rPr>
        <w:t>Cite several pieces of textual evidence to support analysis of what the text says explicitly as well as inferences drawn from the text.</w:t>
      </w:r>
    </w:p>
    <w:p w:rsidR="003961DC" w:rsidRDefault="003961DC" w:rsidP="0036582C">
      <w:pPr>
        <w:numPr>
          <w:ilvl w:val="1"/>
          <w:numId w:val="3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Pr>
          <w:rFonts w:ascii="Helvetica" w:eastAsia="Times New Roman" w:hAnsi="Helvetica" w:cs="Helvetica"/>
          <w:i/>
          <w:color w:val="3B3B3A"/>
          <w:sz w:val="20"/>
          <w:szCs w:val="20"/>
          <w:lang w:bidi="ar-SA"/>
        </w:rPr>
        <w:t xml:space="preserve">non-fictional </w:t>
      </w:r>
      <w:r w:rsidRPr="00F64FE9">
        <w:rPr>
          <w:rFonts w:ascii="Helvetica" w:eastAsia="Times New Roman" w:hAnsi="Helvetica" w:cs="Helvetica"/>
          <w:i/>
          <w:color w:val="3B3B3A"/>
          <w:sz w:val="20"/>
          <w:szCs w:val="20"/>
          <w:lang w:bidi="ar-SA"/>
        </w:rPr>
        <w:t>passage or text, understand and articula</w:t>
      </w:r>
      <w:r w:rsidR="002F2FCC">
        <w:rPr>
          <w:rFonts w:ascii="Helvetica" w:eastAsia="Times New Roman" w:hAnsi="Helvetica" w:cs="Helvetica"/>
          <w:i/>
          <w:color w:val="3B3B3A"/>
          <w:sz w:val="20"/>
          <w:szCs w:val="20"/>
          <w:lang w:bidi="ar-SA"/>
        </w:rPr>
        <w:t>te what the text directly</w:t>
      </w:r>
      <w:r w:rsidRPr="00F64FE9">
        <w:rPr>
          <w:rFonts w:ascii="Helvetica" w:eastAsia="Times New Roman" w:hAnsi="Helvetica" w:cs="Helvetica"/>
          <w:i/>
          <w:color w:val="3B3B3A"/>
          <w:sz w:val="20"/>
          <w:szCs w:val="20"/>
          <w:lang w:bidi="ar-SA"/>
        </w:rPr>
        <w:t xml:space="preserve">, as well as indirectly states in order to make an </w:t>
      </w:r>
      <w:r w:rsidR="002F2FCC">
        <w:rPr>
          <w:rFonts w:ascii="Helvetica" w:eastAsia="Times New Roman" w:hAnsi="Helvetica" w:cs="Helvetica"/>
          <w:i/>
          <w:color w:val="3B3B3A"/>
          <w:sz w:val="20"/>
          <w:szCs w:val="20"/>
          <w:lang w:bidi="ar-SA"/>
        </w:rPr>
        <w:t>assumption about a passage or text as a whole.</w:t>
      </w:r>
      <w:r w:rsidRPr="00F64FE9">
        <w:rPr>
          <w:rFonts w:ascii="Helvetica" w:eastAsia="Times New Roman" w:hAnsi="Helvetica" w:cs="Helvetica"/>
          <w:i/>
          <w:color w:val="3B3B3A"/>
          <w:sz w:val="20"/>
          <w:szCs w:val="20"/>
          <w:lang w:bidi="ar-SA"/>
        </w:rPr>
        <w:t xml:space="preserve">  </w:t>
      </w:r>
    </w:p>
    <w:p w:rsidR="003961DC" w:rsidRPr="002F2FCC" w:rsidRDefault="003961DC" w:rsidP="0036582C">
      <w:pPr>
        <w:numPr>
          <w:ilvl w:val="1"/>
          <w:numId w:val="36"/>
        </w:numPr>
        <w:spacing w:after="6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Students should be able to pull and cite the text to support the response.</w:t>
      </w:r>
    </w:p>
    <w:p w:rsidR="003961DC" w:rsidRDefault="00B162A7" w:rsidP="0036582C">
      <w:pPr>
        <w:numPr>
          <w:ilvl w:val="0"/>
          <w:numId w:val="5"/>
        </w:numPr>
        <w:spacing w:after="60" w:line="240" w:lineRule="auto"/>
        <w:ind w:left="360"/>
        <w:rPr>
          <w:rFonts w:ascii="Helvetica" w:hAnsi="Helvetica" w:cs="Helvetica"/>
          <w:color w:val="3B3B3A"/>
          <w:sz w:val="20"/>
          <w:szCs w:val="20"/>
        </w:rPr>
      </w:pPr>
      <w:bookmarkStart w:id="12" w:name="ri-7-2"/>
      <w:r w:rsidRPr="003961DC">
        <w:rPr>
          <w:rFonts w:ascii="Helvetica" w:hAnsi="Helvetica" w:cs="Helvetica"/>
          <w:color w:val="8A2003"/>
          <w:sz w:val="20"/>
          <w:szCs w:val="20"/>
        </w:rPr>
        <w:t>RI.7.2.</w:t>
      </w:r>
      <w:bookmarkEnd w:id="12"/>
      <w:r w:rsidRPr="003961DC">
        <w:rPr>
          <w:rStyle w:val="apple-converted-space"/>
          <w:rFonts w:ascii="Helvetica" w:hAnsi="Helvetica" w:cs="Helvetica"/>
          <w:color w:val="3B3B3A"/>
          <w:sz w:val="20"/>
          <w:szCs w:val="20"/>
        </w:rPr>
        <w:t> </w:t>
      </w:r>
      <w:r w:rsidRPr="003961DC">
        <w:rPr>
          <w:rFonts w:ascii="Helvetica" w:hAnsi="Helvetica" w:cs="Helvetica"/>
          <w:color w:val="3B3B3A"/>
          <w:sz w:val="20"/>
          <w:szCs w:val="20"/>
        </w:rPr>
        <w:t>Determine two or more central ideas in a text and analyze their development over the course of the text; provide an objective summary of the text.</w:t>
      </w:r>
      <w:bookmarkStart w:id="13" w:name="ri-7-3"/>
    </w:p>
    <w:p w:rsidR="003961DC" w:rsidRPr="009D1126" w:rsidRDefault="003961DC" w:rsidP="0036582C">
      <w:pPr>
        <w:numPr>
          <w:ilvl w:val="1"/>
          <w:numId w:val="37"/>
        </w:numPr>
        <w:spacing w:after="6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Students should demonstrate the ability to articulate the theme</w:t>
      </w:r>
      <w:r w:rsidR="002F2FCC">
        <w:rPr>
          <w:rFonts w:ascii="Helvetica" w:eastAsia="Times New Roman" w:hAnsi="Helvetica" w:cs="Helvetica"/>
          <w:i/>
          <w:color w:val="3B3B3A"/>
          <w:sz w:val="20"/>
          <w:szCs w:val="20"/>
          <w:lang w:bidi="ar-SA"/>
        </w:rPr>
        <w:t>s</w:t>
      </w:r>
      <w:r w:rsidRPr="009D1126">
        <w:rPr>
          <w:rFonts w:ascii="Helvetica" w:eastAsia="Times New Roman" w:hAnsi="Helvetica" w:cs="Helvetica"/>
          <w:i/>
          <w:color w:val="3B3B3A"/>
          <w:sz w:val="20"/>
          <w:szCs w:val="20"/>
          <w:lang w:bidi="ar-SA"/>
        </w:rPr>
        <w:t xml:space="preserve"> or central idea</w:t>
      </w:r>
      <w:r w:rsidR="002F2FCC">
        <w:rPr>
          <w:rFonts w:ascii="Helvetica" w:eastAsia="Times New Roman" w:hAnsi="Helvetica" w:cs="Helvetica"/>
          <w:i/>
          <w:color w:val="3B3B3A"/>
          <w:sz w:val="20"/>
          <w:szCs w:val="20"/>
          <w:lang w:bidi="ar-SA"/>
        </w:rPr>
        <w:t>s</w:t>
      </w:r>
      <w:r w:rsidRPr="009D1126">
        <w:rPr>
          <w:rFonts w:ascii="Helvetica" w:eastAsia="Times New Roman" w:hAnsi="Helvetica" w:cs="Helvetica"/>
          <w:i/>
          <w:color w:val="3B3B3A"/>
          <w:sz w:val="20"/>
          <w:szCs w:val="20"/>
          <w:lang w:bidi="ar-SA"/>
        </w:rPr>
        <w:t xml:space="preserve"> of a </w:t>
      </w:r>
      <w:r>
        <w:rPr>
          <w:rFonts w:ascii="Helvetica" w:eastAsia="Times New Roman" w:hAnsi="Helvetica" w:cs="Helvetica"/>
          <w:i/>
          <w:color w:val="3B3B3A"/>
          <w:sz w:val="20"/>
          <w:szCs w:val="20"/>
          <w:lang w:bidi="ar-SA"/>
        </w:rPr>
        <w:t xml:space="preserve">fictional </w:t>
      </w:r>
      <w:r w:rsidRPr="009D1126">
        <w:rPr>
          <w:rFonts w:ascii="Helvetica" w:eastAsia="Times New Roman" w:hAnsi="Helvetica" w:cs="Helvetica"/>
          <w:i/>
          <w:color w:val="3B3B3A"/>
          <w:sz w:val="20"/>
          <w:szCs w:val="20"/>
          <w:lang w:bidi="ar-SA"/>
        </w:rPr>
        <w:t xml:space="preserve">text, providing specifics from the text to support the response.  </w:t>
      </w:r>
    </w:p>
    <w:p w:rsidR="003961DC" w:rsidRPr="00685AEE" w:rsidRDefault="003961DC" w:rsidP="0036582C">
      <w:pPr>
        <w:numPr>
          <w:ilvl w:val="1"/>
          <w:numId w:val="37"/>
        </w:numPr>
        <w:spacing w:after="6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Students should be able to write a summary of the text that is free of bias and personal opinions.</w:t>
      </w:r>
    </w:p>
    <w:p w:rsidR="00B162A7" w:rsidRDefault="00B162A7" w:rsidP="0036582C">
      <w:pPr>
        <w:numPr>
          <w:ilvl w:val="0"/>
          <w:numId w:val="5"/>
        </w:numPr>
        <w:spacing w:after="60" w:line="240" w:lineRule="auto"/>
        <w:ind w:left="360"/>
        <w:rPr>
          <w:rFonts w:ascii="Helvetica" w:hAnsi="Helvetica" w:cs="Helvetica"/>
          <w:color w:val="3B3B3A"/>
          <w:sz w:val="20"/>
          <w:szCs w:val="20"/>
        </w:rPr>
      </w:pPr>
      <w:r w:rsidRPr="003961DC">
        <w:rPr>
          <w:rFonts w:ascii="Helvetica" w:hAnsi="Helvetica" w:cs="Helvetica"/>
          <w:color w:val="8A2003"/>
          <w:sz w:val="20"/>
          <w:szCs w:val="20"/>
        </w:rPr>
        <w:t>RI.7.3.</w:t>
      </w:r>
      <w:bookmarkEnd w:id="13"/>
      <w:r w:rsidRPr="003961DC">
        <w:rPr>
          <w:rStyle w:val="apple-converted-space"/>
          <w:rFonts w:ascii="Helvetica" w:hAnsi="Helvetica" w:cs="Helvetica"/>
          <w:color w:val="3B3B3A"/>
          <w:sz w:val="20"/>
          <w:szCs w:val="20"/>
        </w:rPr>
        <w:t> </w:t>
      </w:r>
      <w:r w:rsidRPr="003961DC">
        <w:rPr>
          <w:rFonts w:ascii="Helvetica" w:hAnsi="Helvetica" w:cs="Helvetica"/>
          <w:color w:val="3B3B3A"/>
          <w:sz w:val="20"/>
          <w:szCs w:val="20"/>
        </w:rPr>
        <w:t>Analyze the interactions between individuals, events, and ideas in a text (e.g., how ideas influence individuals or events, or how individuals influence ideas or events).</w:t>
      </w:r>
    </w:p>
    <w:p w:rsidR="003961DC" w:rsidRPr="00072914" w:rsidRDefault="003961DC" w:rsidP="0036582C">
      <w:pPr>
        <w:pStyle w:val="ListParagraph"/>
        <w:numPr>
          <w:ilvl w:val="1"/>
          <w:numId w:val="38"/>
        </w:numPr>
        <w:spacing w:after="60" w:line="240" w:lineRule="auto"/>
        <w:contextualSpacing w:val="0"/>
        <w:rPr>
          <w:rFonts w:ascii="Helvetica" w:hAnsi="Helvetica" w:cs="Helvetica"/>
          <w:i/>
          <w:color w:val="3B3B3A"/>
          <w:sz w:val="20"/>
          <w:szCs w:val="20"/>
        </w:rPr>
      </w:pPr>
      <w:r w:rsidRPr="00072914">
        <w:rPr>
          <w:rFonts w:ascii="Helvetica" w:hAnsi="Helvetica" w:cs="Helvetica"/>
          <w:i/>
          <w:color w:val="3B3B3A"/>
          <w:sz w:val="20"/>
          <w:szCs w:val="20"/>
        </w:rPr>
        <w:t>Students should be able to recognize and discuss key individuals</w:t>
      </w:r>
      <w:r w:rsidR="002F2FCC">
        <w:rPr>
          <w:rFonts w:ascii="Helvetica" w:hAnsi="Helvetica" w:cs="Helvetica"/>
          <w:i/>
          <w:color w:val="3B3B3A"/>
          <w:sz w:val="20"/>
          <w:szCs w:val="20"/>
        </w:rPr>
        <w:t xml:space="preserve"> (including recognizing those who are main or subordinate characters)</w:t>
      </w:r>
      <w:r w:rsidRPr="00072914">
        <w:rPr>
          <w:rFonts w:ascii="Helvetica" w:hAnsi="Helvetica" w:cs="Helvetica"/>
          <w:i/>
          <w:color w:val="3B3B3A"/>
          <w:sz w:val="20"/>
          <w:szCs w:val="20"/>
        </w:rPr>
        <w:t xml:space="preserve"> in a text.</w:t>
      </w:r>
    </w:p>
    <w:p w:rsidR="003961DC" w:rsidRPr="00072914" w:rsidRDefault="003961DC" w:rsidP="0036582C">
      <w:pPr>
        <w:pStyle w:val="ListParagraph"/>
        <w:numPr>
          <w:ilvl w:val="1"/>
          <w:numId w:val="38"/>
        </w:numPr>
        <w:spacing w:after="60" w:line="240" w:lineRule="auto"/>
        <w:contextualSpacing w:val="0"/>
        <w:rPr>
          <w:rFonts w:ascii="Helvetica" w:hAnsi="Helvetica" w:cs="Helvetica"/>
          <w:i/>
          <w:color w:val="3B3B3A"/>
          <w:sz w:val="20"/>
          <w:szCs w:val="20"/>
        </w:rPr>
      </w:pPr>
      <w:r w:rsidRPr="00072914">
        <w:rPr>
          <w:rFonts w:ascii="Helvetica" w:hAnsi="Helvetica" w:cs="Helvetica"/>
          <w:i/>
          <w:color w:val="3B3B3A"/>
          <w:sz w:val="20"/>
          <w:szCs w:val="20"/>
        </w:rPr>
        <w:t>Students should be able to demonstrate an understanding of how key individuals, events, or ideas “come to life” in a text.</w:t>
      </w:r>
    </w:p>
    <w:p w:rsidR="003961DC" w:rsidRDefault="003961DC" w:rsidP="0036582C">
      <w:pPr>
        <w:pStyle w:val="ListParagraph"/>
        <w:numPr>
          <w:ilvl w:val="1"/>
          <w:numId w:val="38"/>
        </w:numPr>
        <w:spacing w:after="60" w:line="240" w:lineRule="auto"/>
        <w:contextualSpacing w:val="0"/>
        <w:rPr>
          <w:rFonts w:ascii="Helvetica" w:hAnsi="Helvetica" w:cs="Helvetica"/>
          <w:i/>
          <w:color w:val="3B3B3A"/>
          <w:sz w:val="20"/>
          <w:szCs w:val="20"/>
        </w:rPr>
      </w:pPr>
      <w:r w:rsidRPr="00072914">
        <w:rPr>
          <w:rFonts w:ascii="Helvetica" w:hAnsi="Helvetica" w:cs="Helvetica"/>
          <w:i/>
          <w:color w:val="3B3B3A"/>
          <w:sz w:val="20"/>
          <w:szCs w:val="20"/>
        </w:rPr>
        <w:t xml:space="preserve">Students should be able to identify and pull examples or quotes that contribute to the overall </w:t>
      </w:r>
      <w:r>
        <w:rPr>
          <w:rFonts w:ascii="Helvetica" w:hAnsi="Helvetica" w:cs="Helvetica"/>
          <w:i/>
          <w:color w:val="3B3B3A"/>
          <w:sz w:val="20"/>
          <w:szCs w:val="20"/>
        </w:rPr>
        <w:t xml:space="preserve">quality and the </w:t>
      </w:r>
      <w:proofErr w:type="gramStart"/>
      <w:r>
        <w:rPr>
          <w:rFonts w:ascii="Helvetica" w:hAnsi="Helvetica" w:cs="Helvetica"/>
          <w:i/>
          <w:color w:val="3B3B3A"/>
          <w:sz w:val="20"/>
          <w:szCs w:val="20"/>
        </w:rPr>
        <w:t>reader’s understanding</w:t>
      </w:r>
      <w:proofErr w:type="gramEnd"/>
      <w:r>
        <w:rPr>
          <w:rFonts w:ascii="Helvetica" w:hAnsi="Helvetica" w:cs="Helvetica"/>
          <w:i/>
          <w:color w:val="3B3B3A"/>
          <w:sz w:val="20"/>
          <w:szCs w:val="20"/>
        </w:rPr>
        <w:t xml:space="preserve"> of a text.</w:t>
      </w:r>
    </w:p>
    <w:p w:rsidR="002F2FCC" w:rsidRDefault="002F2FCC" w:rsidP="0036582C">
      <w:pPr>
        <w:numPr>
          <w:ilvl w:val="1"/>
          <w:numId w:val="38"/>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demonstrate the ability to recognize how characters respond and change in the textual account.</w:t>
      </w:r>
    </w:p>
    <w:p w:rsidR="002F2FCC" w:rsidRPr="001722D1" w:rsidRDefault="002F2FCC" w:rsidP="0036582C">
      <w:pPr>
        <w:numPr>
          <w:ilvl w:val="1"/>
          <w:numId w:val="38"/>
        </w:numPr>
        <w:spacing w:after="6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be able to articulate the effects individual’s decisions have on the events, how the time-period or other factors affects the individuals’ outcome, how individuals interact and affect each other, how the events affect the individuals, etc.</w:t>
      </w:r>
    </w:p>
    <w:p w:rsidR="002F2FCC" w:rsidRPr="002F2FCC" w:rsidRDefault="002F2FCC" w:rsidP="00D14B23">
      <w:pPr>
        <w:spacing w:after="60" w:line="240" w:lineRule="auto"/>
        <w:ind w:left="1080"/>
        <w:rPr>
          <w:rFonts w:ascii="Helvetica" w:hAnsi="Helvetica" w:cs="Helvetica"/>
          <w:i/>
          <w:color w:val="3B3B3A"/>
          <w:sz w:val="20"/>
          <w:szCs w:val="20"/>
        </w:rPr>
      </w:pPr>
    </w:p>
    <w:p w:rsidR="002F2FCC" w:rsidRPr="003961DC" w:rsidRDefault="002F2FCC" w:rsidP="00D14B23">
      <w:pPr>
        <w:spacing w:after="60" w:line="240" w:lineRule="auto"/>
        <w:rPr>
          <w:rFonts w:ascii="Helvetica" w:hAnsi="Helvetica" w:cs="Helvetica"/>
          <w:color w:val="3B3B3A"/>
          <w:sz w:val="20"/>
          <w:szCs w:val="20"/>
        </w:rPr>
      </w:pPr>
    </w:p>
    <w:p w:rsidR="00B162A7" w:rsidRDefault="00B162A7" w:rsidP="00D14B23">
      <w:pPr>
        <w:pStyle w:val="Heading3"/>
        <w:spacing w:before="0" w:after="60" w:line="240" w:lineRule="auto"/>
      </w:pPr>
      <w:r>
        <w:t>Craft and Structure</w:t>
      </w:r>
    </w:p>
    <w:p w:rsidR="00B162A7" w:rsidRDefault="00B162A7" w:rsidP="0036582C">
      <w:pPr>
        <w:numPr>
          <w:ilvl w:val="0"/>
          <w:numId w:val="6"/>
        </w:numPr>
        <w:spacing w:after="60" w:line="240" w:lineRule="auto"/>
        <w:ind w:left="360"/>
        <w:rPr>
          <w:rFonts w:ascii="Helvetica" w:hAnsi="Helvetica" w:cs="Helvetica"/>
          <w:color w:val="3B3B3A"/>
          <w:sz w:val="20"/>
          <w:szCs w:val="20"/>
        </w:rPr>
      </w:pPr>
      <w:bookmarkStart w:id="14" w:name="ri-7-4"/>
      <w:r>
        <w:rPr>
          <w:rFonts w:ascii="Helvetica" w:hAnsi="Helvetica" w:cs="Helvetica"/>
          <w:color w:val="8A2003"/>
          <w:sz w:val="20"/>
          <w:szCs w:val="20"/>
        </w:rPr>
        <w:t>RI.7.4.</w:t>
      </w:r>
      <w:bookmarkEnd w:id="14"/>
      <w:r>
        <w:rPr>
          <w:rStyle w:val="apple-converted-space"/>
          <w:rFonts w:ascii="Helvetica" w:hAnsi="Helvetica" w:cs="Helvetica"/>
          <w:color w:val="3B3B3A"/>
          <w:sz w:val="20"/>
          <w:szCs w:val="20"/>
        </w:rPr>
        <w:t> </w:t>
      </w:r>
      <w:r>
        <w:rPr>
          <w:rFonts w:ascii="Helvetica" w:hAnsi="Helvetica" w:cs="Helvetica"/>
          <w:color w:val="3B3B3A"/>
          <w:sz w:val="20"/>
          <w:szCs w:val="20"/>
        </w:rPr>
        <w:t>Determine the meaning of words and phrases as they are used in a text, including figurative, connotative, and technical meanings; analyze the impact of a specific word choice on meaning and tone.</w:t>
      </w:r>
    </w:p>
    <w:p w:rsidR="003961DC" w:rsidRPr="00CE683E" w:rsidRDefault="003961DC" w:rsidP="0036582C">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3961DC" w:rsidRPr="00CE683E" w:rsidRDefault="003961DC" w:rsidP="0036582C">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lastRenderedPageBreak/>
        <w:t>Students should be able to demonstrate the meaning of a wo</w:t>
      </w:r>
      <w:r>
        <w:rPr>
          <w:rFonts w:ascii="Helvetica" w:eastAsia="Times New Roman" w:hAnsi="Helvetica" w:cs="Helvetica"/>
          <w:i/>
          <w:color w:val="3B3B3A"/>
          <w:sz w:val="20"/>
          <w:szCs w:val="20"/>
          <w:lang w:bidi="ar-SA"/>
        </w:rPr>
        <w:t xml:space="preserve">rd or phrase within the passage, based upon the context clues of the sentence. </w:t>
      </w:r>
    </w:p>
    <w:p w:rsidR="003961DC" w:rsidRPr="00CE683E" w:rsidRDefault="003961DC" w:rsidP="0036582C">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3961DC" w:rsidRPr="00CE683E" w:rsidRDefault="003961DC" w:rsidP="0036582C">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ability to recognize and explain the meaning and impact of the meaning of specific word choice on a passage.</w:t>
      </w:r>
    </w:p>
    <w:p w:rsidR="003961DC" w:rsidRPr="002F2FCC" w:rsidRDefault="003961DC" w:rsidP="0036582C">
      <w:pPr>
        <w:numPr>
          <w:ilvl w:val="1"/>
          <w:numId w:val="39"/>
        </w:numPr>
        <w:spacing w:after="6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 xml:space="preserve">Students should be able to identify the mood and tone of a passage, and the meaning </w:t>
      </w:r>
      <w:r w:rsidRPr="00072914">
        <w:rPr>
          <w:rFonts w:ascii="Helvetica" w:eastAsia="Times New Roman" w:hAnsi="Helvetica" w:cs="Helvetica"/>
          <w:i/>
          <w:color w:val="3B3B3A"/>
          <w:sz w:val="20"/>
          <w:szCs w:val="20"/>
          <w:lang w:bidi="ar-SA"/>
        </w:rPr>
        <w:t>and impact of word choice on the mood and tone of the passage.</w:t>
      </w:r>
    </w:p>
    <w:p w:rsidR="00B162A7" w:rsidRDefault="00B162A7" w:rsidP="0036582C">
      <w:pPr>
        <w:numPr>
          <w:ilvl w:val="0"/>
          <w:numId w:val="6"/>
        </w:numPr>
        <w:spacing w:after="60" w:line="240" w:lineRule="auto"/>
        <w:ind w:left="360"/>
        <w:rPr>
          <w:rFonts w:ascii="Helvetica" w:hAnsi="Helvetica" w:cs="Helvetica"/>
          <w:color w:val="3B3B3A"/>
          <w:sz w:val="20"/>
          <w:szCs w:val="20"/>
        </w:rPr>
      </w:pPr>
      <w:bookmarkStart w:id="15" w:name="ri-7-5"/>
      <w:r>
        <w:rPr>
          <w:rFonts w:ascii="Helvetica" w:hAnsi="Helvetica" w:cs="Helvetica"/>
          <w:color w:val="8A2003"/>
          <w:sz w:val="20"/>
          <w:szCs w:val="20"/>
        </w:rPr>
        <w:t>RI.7.5.</w:t>
      </w:r>
      <w:bookmarkEnd w:id="15"/>
      <w:r>
        <w:rPr>
          <w:rStyle w:val="apple-converted-space"/>
          <w:rFonts w:ascii="Helvetica" w:hAnsi="Helvetica" w:cs="Helvetica"/>
          <w:color w:val="3B3B3A"/>
          <w:sz w:val="20"/>
          <w:szCs w:val="20"/>
        </w:rPr>
        <w:t> </w:t>
      </w:r>
      <w:r>
        <w:rPr>
          <w:rFonts w:ascii="Helvetica" w:hAnsi="Helvetica" w:cs="Helvetica"/>
          <w:color w:val="3B3B3A"/>
          <w:sz w:val="20"/>
          <w:szCs w:val="20"/>
        </w:rPr>
        <w:t>Analyze the structure an author uses to organize a text, including how the major sections contribute to the whole and to the development of the ideas.</w:t>
      </w:r>
    </w:p>
    <w:p w:rsidR="003961DC" w:rsidRPr="00176609" w:rsidRDefault="003961DC" w:rsidP="0036582C">
      <w:pPr>
        <w:numPr>
          <w:ilvl w:val="1"/>
          <w:numId w:val="40"/>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familiar with the structure of different types of non-fiction texts, i.e. articles, biographies, essays, autobiographies, reference materials.</w:t>
      </w:r>
    </w:p>
    <w:p w:rsidR="003961DC" w:rsidRPr="002F2FCC" w:rsidRDefault="003961DC" w:rsidP="0036582C">
      <w:pPr>
        <w:numPr>
          <w:ilvl w:val="1"/>
          <w:numId w:val="40"/>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articulate how a particular section of a text further develops the author’s reason for writing the text, the development of the overall purpose of the text, and how the particular structure contributes to the understanding and enjoyment of the text.</w:t>
      </w:r>
    </w:p>
    <w:p w:rsidR="003961DC" w:rsidRPr="002F2FCC" w:rsidRDefault="00B162A7" w:rsidP="0036582C">
      <w:pPr>
        <w:numPr>
          <w:ilvl w:val="0"/>
          <w:numId w:val="6"/>
        </w:numPr>
        <w:spacing w:after="60" w:line="240" w:lineRule="auto"/>
        <w:ind w:left="360"/>
        <w:rPr>
          <w:rFonts w:ascii="Helvetica" w:hAnsi="Helvetica" w:cs="Helvetica"/>
          <w:color w:val="3B3B3A"/>
          <w:sz w:val="20"/>
          <w:szCs w:val="20"/>
        </w:rPr>
      </w:pPr>
      <w:bookmarkStart w:id="16" w:name="ri-7-6"/>
      <w:r>
        <w:rPr>
          <w:rFonts w:ascii="Helvetica" w:hAnsi="Helvetica" w:cs="Helvetica"/>
          <w:color w:val="8A2003"/>
          <w:sz w:val="20"/>
          <w:szCs w:val="20"/>
        </w:rPr>
        <w:t>RI.7.6.</w:t>
      </w:r>
      <w:bookmarkEnd w:id="16"/>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an author’s point of view or purpose in a text and analyze how the author distinguishes his or her position from that of others.</w:t>
      </w:r>
    </w:p>
    <w:p w:rsidR="003961DC" w:rsidRPr="00176609" w:rsidRDefault="003961DC" w:rsidP="007B5A4F">
      <w:pPr>
        <w:numPr>
          <w:ilvl w:val="1"/>
          <w:numId w:val="5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define different types of point of view (i.e. first person, third person limited, third person omniscient).</w:t>
      </w:r>
    </w:p>
    <w:p w:rsidR="003961DC" w:rsidRPr="00176609" w:rsidRDefault="003961DC" w:rsidP="007B5A4F">
      <w:pPr>
        <w:numPr>
          <w:ilvl w:val="1"/>
          <w:numId w:val="5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articulate the purpose of a text, (</w:t>
      </w:r>
      <w:proofErr w:type="spellStart"/>
      <w:r w:rsidRPr="00176609">
        <w:rPr>
          <w:rFonts w:ascii="Helvetica" w:hAnsi="Helvetica" w:cs="Helvetica"/>
          <w:i/>
          <w:color w:val="3B3B3A"/>
          <w:sz w:val="20"/>
          <w:szCs w:val="20"/>
        </w:rPr>
        <w:t>i.e</w:t>
      </w:r>
      <w:proofErr w:type="spellEnd"/>
      <w:r w:rsidRPr="00176609">
        <w:rPr>
          <w:rFonts w:ascii="Helvetica" w:hAnsi="Helvetica" w:cs="Helvetica"/>
          <w:i/>
          <w:color w:val="3B3B3A"/>
          <w:sz w:val="20"/>
          <w:szCs w:val="20"/>
        </w:rPr>
        <w:t xml:space="preserve"> to inform, to persuade, to entertain).</w:t>
      </w:r>
    </w:p>
    <w:p w:rsidR="003961DC" w:rsidRPr="00176609" w:rsidRDefault="003961DC" w:rsidP="007B5A4F">
      <w:pPr>
        <w:numPr>
          <w:ilvl w:val="1"/>
          <w:numId w:val="5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indicate how the point of view affects the reader’s interpretation or understanding of the text.</w:t>
      </w:r>
    </w:p>
    <w:p w:rsidR="003961DC" w:rsidRPr="002F2FCC" w:rsidRDefault="003961DC" w:rsidP="007B5A4F">
      <w:pPr>
        <w:numPr>
          <w:ilvl w:val="1"/>
          <w:numId w:val="51"/>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words, phrases, and passages that articulate the purpose</w:t>
      </w:r>
      <w:r w:rsidR="002F2FCC">
        <w:rPr>
          <w:rFonts w:ascii="Helvetica" w:hAnsi="Helvetica" w:cs="Helvetica"/>
          <w:i/>
          <w:color w:val="3B3B3A"/>
          <w:sz w:val="20"/>
          <w:szCs w:val="20"/>
        </w:rPr>
        <w:t xml:space="preserve"> </w:t>
      </w:r>
      <w:r w:rsidRPr="00176609">
        <w:rPr>
          <w:rFonts w:ascii="Helvetica" w:hAnsi="Helvetica" w:cs="Helvetica"/>
          <w:i/>
          <w:color w:val="3B3B3A"/>
          <w:sz w:val="20"/>
          <w:szCs w:val="20"/>
        </w:rPr>
        <w:t xml:space="preserve">of the text. </w:t>
      </w:r>
    </w:p>
    <w:p w:rsidR="00B162A7" w:rsidRDefault="00B162A7" w:rsidP="00D14B23">
      <w:pPr>
        <w:pStyle w:val="Heading3"/>
        <w:spacing w:before="0" w:after="60" w:line="240" w:lineRule="auto"/>
      </w:pPr>
      <w:r>
        <w:t>Integration of Knowledge and Ideas</w:t>
      </w:r>
    </w:p>
    <w:p w:rsidR="00B162A7" w:rsidRDefault="00B162A7" w:rsidP="0036582C">
      <w:pPr>
        <w:numPr>
          <w:ilvl w:val="0"/>
          <w:numId w:val="7"/>
        </w:numPr>
        <w:spacing w:after="60" w:line="240" w:lineRule="auto"/>
        <w:ind w:left="360"/>
        <w:rPr>
          <w:rFonts w:ascii="Helvetica" w:hAnsi="Helvetica" w:cs="Helvetica"/>
          <w:color w:val="3B3B3A"/>
          <w:sz w:val="20"/>
          <w:szCs w:val="20"/>
        </w:rPr>
      </w:pPr>
      <w:bookmarkStart w:id="17" w:name="ri-7-7"/>
      <w:r>
        <w:rPr>
          <w:rFonts w:ascii="Helvetica" w:hAnsi="Helvetica" w:cs="Helvetica"/>
          <w:color w:val="8A2003"/>
          <w:sz w:val="20"/>
          <w:szCs w:val="20"/>
        </w:rPr>
        <w:t>RI.7.7.</w:t>
      </w:r>
      <w:bookmarkEnd w:id="17"/>
      <w:r>
        <w:rPr>
          <w:rStyle w:val="apple-converted-space"/>
          <w:rFonts w:ascii="Helvetica" w:hAnsi="Helvetica" w:cs="Helvetica"/>
          <w:color w:val="3B3B3A"/>
          <w:sz w:val="20"/>
          <w:szCs w:val="20"/>
        </w:rPr>
        <w:t> </w:t>
      </w:r>
      <w:r>
        <w:rPr>
          <w:rFonts w:ascii="Helvetica" w:hAnsi="Helvetica" w:cs="Helvetica"/>
          <w:color w:val="3B3B3A"/>
          <w:sz w:val="20"/>
          <w:szCs w:val="20"/>
        </w:rPr>
        <w:t>Compare and contrast a text to an audio, video, or multimedia version of the text, analyzing each medium’s portrayal of the subject (e.g., how the delivery of a speech affects the impact of the words).</w:t>
      </w:r>
    </w:p>
    <w:p w:rsidR="003961DC" w:rsidRPr="00176609" w:rsidRDefault="003961DC" w:rsidP="0036582C">
      <w:pPr>
        <w:numPr>
          <w:ilvl w:val="1"/>
          <w:numId w:val="41"/>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exposed to information in a variety of formats or media (i.e. charts, graphs, statistics, movies, essays, photos, PowerPoint, websites, etc.)</w:t>
      </w:r>
    </w:p>
    <w:p w:rsidR="003961DC" w:rsidRPr="00176609" w:rsidRDefault="003961DC" w:rsidP="0036582C">
      <w:pPr>
        <w:numPr>
          <w:ilvl w:val="1"/>
          <w:numId w:val="41"/>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synthesize this information to help them articulate understanding of a topic or issue.</w:t>
      </w:r>
    </w:p>
    <w:p w:rsidR="003961DC" w:rsidRDefault="003961DC" w:rsidP="0036582C">
      <w:pPr>
        <w:numPr>
          <w:ilvl w:val="1"/>
          <w:numId w:val="41"/>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 xml:space="preserve">Students should be able to compare and contrast the effectiveness of different types of </w:t>
      </w:r>
      <w:r w:rsidR="002F2FCC">
        <w:rPr>
          <w:rFonts w:ascii="Helvetica" w:hAnsi="Helvetica" w:cs="Helvetica"/>
          <w:i/>
          <w:color w:val="3B3B3A"/>
          <w:sz w:val="20"/>
          <w:szCs w:val="20"/>
        </w:rPr>
        <w:t xml:space="preserve">multimedia </w:t>
      </w:r>
      <w:r w:rsidRPr="00176609">
        <w:rPr>
          <w:rFonts w:ascii="Helvetica" w:hAnsi="Helvetica" w:cs="Helvetica"/>
          <w:i/>
          <w:color w:val="3B3B3A"/>
          <w:sz w:val="20"/>
          <w:szCs w:val="20"/>
        </w:rPr>
        <w:t>formats.</w:t>
      </w:r>
    </w:p>
    <w:p w:rsidR="00D14B23" w:rsidRDefault="00D14B23" w:rsidP="0036582C">
      <w:pPr>
        <w:numPr>
          <w:ilvl w:val="1"/>
          <w:numId w:val="41"/>
        </w:numPr>
        <w:tabs>
          <w:tab w:val="left" w:pos="45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familiar with the basics of rhetoric, including intent, ethos, pathos, and logos.</w:t>
      </w:r>
    </w:p>
    <w:p w:rsidR="00D14B23" w:rsidRPr="002F2FCC" w:rsidRDefault="00D14B23" w:rsidP="0036582C">
      <w:pPr>
        <w:numPr>
          <w:ilvl w:val="1"/>
          <w:numId w:val="41"/>
        </w:numPr>
        <w:tabs>
          <w:tab w:val="left" w:pos="450"/>
        </w:tabs>
        <w:spacing w:after="60" w:line="240" w:lineRule="auto"/>
        <w:rPr>
          <w:rFonts w:ascii="Helvetica" w:hAnsi="Helvetica" w:cs="Helvetica"/>
          <w:i/>
          <w:color w:val="3B3B3A"/>
          <w:sz w:val="20"/>
          <w:szCs w:val="20"/>
        </w:rPr>
      </w:pPr>
      <w:r>
        <w:rPr>
          <w:rFonts w:ascii="Helvetica" w:hAnsi="Helvetica" w:cs="Helvetica"/>
          <w:i/>
          <w:color w:val="3B3B3A"/>
          <w:sz w:val="20"/>
          <w:szCs w:val="20"/>
        </w:rPr>
        <w:t>Students should be familiar with different types of rhetorical devices, such as rhetorical questioning, glittering generalities, bandwagon technique, etc.</w:t>
      </w:r>
    </w:p>
    <w:p w:rsidR="00B162A7" w:rsidRDefault="00B162A7" w:rsidP="0036582C">
      <w:pPr>
        <w:numPr>
          <w:ilvl w:val="0"/>
          <w:numId w:val="7"/>
        </w:numPr>
        <w:spacing w:after="60" w:line="240" w:lineRule="auto"/>
        <w:ind w:left="360"/>
        <w:rPr>
          <w:rFonts w:ascii="Helvetica" w:hAnsi="Helvetica" w:cs="Helvetica"/>
          <w:color w:val="3B3B3A"/>
          <w:sz w:val="20"/>
          <w:szCs w:val="20"/>
        </w:rPr>
      </w:pPr>
      <w:bookmarkStart w:id="18" w:name="ri-7-8"/>
      <w:r>
        <w:rPr>
          <w:rFonts w:ascii="Helvetica" w:hAnsi="Helvetica" w:cs="Helvetica"/>
          <w:color w:val="8A2003"/>
          <w:sz w:val="20"/>
          <w:szCs w:val="20"/>
        </w:rPr>
        <w:t>RI.7.8.</w:t>
      </w:r>
      <w:bookmarkEnd w:id="18"/>
      <w:r>
        <w:rPr>
          <w:rStyle w:val="apple-converted-space"/>
          <w:rFonts w:ascii="Helvetica" w:hAnsi="Helvetica" w:cs="Helvetica"/>
          <w:color w:val="3B3B3A"/>
          <w:sz w:val="20"/>
          <w:szCs w:val="20"/>
        </w:rPr>
        <w:t> </w:t>
      </w:r>
      <w:r>
        <w:rPr>
          <w:rFonts w:ascii="Helvetica" w:hAnsi="Helvetica" w:cs="Helvetica"/>
          <w:color w:val="3B3B3A"/>
          <w:sz w:val="20"/>
          <w:szCs w:val="20"/>
        </w:rPr>
        <w:t>Trace and evaluate the argument and specific claims in a text, assessing whether the reasoning is sound and the evidence is relevant and sufficient to support the claims.</w:t>
      </w:r>
    </w:p>
    <w:p w:rsidR="003961DC" w:rsidRDefault="003961DC" w:rsidP="0036582C">
      <w:pPr>
        <w:numPr>
          <w:ilvl w:val="1"/>
          <w:numId w:val="42"/>
        </w:numPr>
        <w:tabs>
          <w:tab w:val="left" w:pos="450"/>
        </w:tabs>
        <w:spacing w:after="60" w:line="240" w:lineRule="auto"/>
        <w:rPr>
          <w:rFonts w:ascii="Helvetica" w:hAnsi="Helvetica" w:cs="Helvetica"/>
          <w:i/>
          <w:color w:val="262626" w:themeColor="text1" w:themeTint="D9"/>
          <w:sz w:val="20"/>
          <w:szCs w:val="20"/>
        </w:rPr>
      </w:pPr>
      <w:r w:rsidRPr="00176609">
        <w:rPr>
          <w:rFonts w:ascii="Helvetica" w:hAnsi="Helvetica" w:cs="Helvetica"/>
          <w:i/>
          <w:color w:val="262626" w:themeColor="text1" w:themeTint="D9"/>
          <w:sz w:val="20"/>
          <w:szCs w:val="20"/>
        </w:rPr>
        <w:t>Students should be able to recognize and articulate the argument or claims made within a specific text.</w:t>
      </w:r>
    </w:p>
    <w:p w:rsidR="003961DC" w:rsidRDefault="003961DC" w:rsidP="0036582C">
      <w:pPr>
        <w:numPr>
          <w:ilvl w:val="1"/>
          <w:numId w:val="42"/>
        </w:numPr>
        <w:tabs>
          <w:tab w:val="left" w:pos="450"/>
        </w:tabs>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Students should be able to identify and pull specific quotes or passages from a text and explain how the quote or passage contributes to the argument or claim of the text.</w:t>
      </w:r>
    </w:p>
    <w:p w:rsidR="00D14B23" w:rsidRPr="00D14B23" w:rsidRDefault="00D14B23" w:rsidP="0036582C">
      <w:pPr>
        <w:numPr>
          <w:ilvl w:val="1"/>
          <w:numId w:val="42"/>
        </w:numPr>
        <w:tabs>
          <w:tab w:val="left" w:pos="450"/>
        </w:tabs>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 xml:space="preserve">Students should be able to articulate whether a claim has sufficient evidence and reasoning to support it. </w:t>
      </w:r>
    </w:p>
    <w:p w:rsidR="00B162A7" w:rsidRDefault="00B162A7" w:rsidP="0036582C">
      <w:pPr>
        <w:numPr>
          <w:ilvl w:val="0"/>
          <w:numId w:val="7"/>
        </w:numPr>
        <w:spacing w:after="60" w:line="240" w:lineRule="auto"/>
        <w:ind w:left="360"/>
        <w:rPr>
          <w:rFonts w:ascii="Helvetica" w:hAnsi="Helvetica" w:cs="Helvetica"/>
          <w:color w:val="3B3B3A"/>
          <w:sz w:val="20"/>
          <w:szCs w:val="20"/>
        </w:rPr>
      </w:pPr>
      <w:bookmarkStart w:id="19" w:name="ri-7-9"/>
      <w:r>
        <w:rPr>
          <w:rFonts w:ascii="Helvetica" w:hAnsi="Helvetica" w:cs="Helvetica"/>
          <w:color w:val="8A2003"/>
          <w:sz w:val="20"/>
          <w:szCs w:val="20"/>
        </w:rPr>
        <w:t>RI.7.9.</w:t>
      </w:r>
      <w:bookmarkEnd w:id="19"/>
      <w:r>
        <w:rPr>
          <w:rStyle w:val="apple-converted-space"/>
          <w:rFonts w:ascii="Helvetica" w:hAnsi="Helvetica" w:cs="Helvetica"/>
          <w:color w:val="3B3B3A"/>
          <w:sz w:val="20"/>
          <w:szCs w:val="20"/>
        </w:rPr>
        <w:t> </w:t>
      </w:r>
      <w:r>
        <w:rPr>
          <w:rFonts w:ascii="Helvetica" w:hAnsi="Helvetica" w:cs="Helvetica"/>
          <w:color w:val="3B3B3A"/>
          <w:sz w:val="20"/>
          <w:szCs w:val="20"/>
        </w:rPr>
        <w:t>Analyze how two or more authors writing about the same topic shape their presentations of key information by emphasizing different evidence or advancing different interpretations of facts.</w:t>
      </w:r>
    </w:p>
    <w:p w:rsidR="003961DC" w:rsidRPr="00176609" w:rsidRDefault="003961DC" w:rsidP="0036582C">
      <w:pPr>
        <w:numPr>
          <w:ilvl w:val="1"/>
          <w:numId w:val="43"/>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lastRenderedPageBreak/>
        <w:t xml:space="preserve">Students should be able to compare and contrast the effectiveness of different types of </w:t>
      </w:r>
      <w:r>
        <w:rPr>
          <w:rFonts w:ascii="Helvetica" w:hAnsi="Helvetica" w:cs="Helvetica"/>
          <w:i/>
          <w:color w:val="3B3B3A"/>
          <w:sz w:val="20"/>
          <w:szCs w:val="20"/>
        </w:rPr>
        <w:t>genres and formats of non-fiction texts.</w:t>
      </w:r>
    </w:p>
    <w:p w:rsidR="003961DC" w:rsidRDefault="003961DC" w:rsidP="0036582C">
      <w:pPr>
        <w:numPr>
          <w:ilvl w:val="1"/>
          <w:numId w:val="43"/>
        </w:numPr>
        <w:tabs>
          <w:tab w:val="left" w:pos="450"/>
        </w:tabs>
        <w:spacing w:after="60" w:line="240" w:lineRule="auto"/>
        <w:rPr>
          <w:rFonts w:ascii="Helvetica" w:hAnsi="Helvetica" w:cs="Helvetica"/>
          <w:i/>
          <w:color w:val="3B3B3A"/>
          <w:sz w:val="20"/>
          <w:szCs w:val="20"/>
        </w:rPr>
      </w:pPr>
      <w:r w:rsidRPr="001C26B7">
        <w:rPr>
          <w:rFonts w:ascii="Helvetica" w:hAnsi="Helvetica" w:cs="Helvetica"/>
          <w:i/>
          <w:color w:val="3B3B3A"/>
          <w:sz w:val="20"/>
          <w:szCs w:val="20"/>
        </w:rPr>
        <w:t>Students should be able to understand the meaning and purpose behind different types of non-fiction texts, in order to articulate how point of view and purpose contributes to the author’s presentation of events.</w:t>
      </w:r>
    </w:p>
    <w:p w:rsidR="00D14B23" w:rsidRDefault="00D14B23" w:rsidP="0036582C">
      <w:pPr>
        <w:numPr>
          <w:ilvl w:val="1"/>
          <w:numId w:val="43"/>
        </w:numPr>
        <w:tabs>
          <w:tab w:val="left" w:pos="450"/>
        </w:tabs>
        <w:spacing w:after="60" w:line="240" w:lineRule="auto"/>
        <w:rPr>
          <w:rFonts w:ascii="Helvetica" w:hAnsi="Helvetica" w:cs="Helvetica"/>
          <w:i/>
          <w:color w:val="3B3B3A"/>
          <w:sz w:val="20"/>
          <w:szCs w:val="20"/>
        </w:rPr>
      </w:pPr>
      <w:r>
        <w:rPr>
          <w:rFonts w:ascii="Helvetica" w:hAnsi="Helvetica" w:cs="Helvetica"/>
          <w:i/>
          <w:color w:val="3B3B3A"/>
          <w:sz w:val="20"/>
          <w:szCs w:val="20"/>
        </w:rPr>
        <w:t xml:space="preserve">Students should be able to articulate how well an author supported his or her claims in a text, </w:t>
      </w:r>
      <w:proofErr w:type="gramStart"/>
      <w:r>
        <w:rPr>
          <w:rFonts w:ascii="Helvetica" w:hAnsi="Helvetica" w:cs="Helvetica"/>
          <w:i/>
          <w:color w:val="3B3B3A"/>
          <w:sz w:val="20"/>
          <w:szCs w:val="20"/>
        </w:rPr>
        <w:t>who</w:t>
      </w:r>
      <w:proofErr w:type="gramEnd"/>
      <w:r>
        <w:rPr>
          <w:rFonts w:ascii="Helvetica" w:hAnsi="Helvetica" w:cs="Helvetica"/>
          <w:i/>
          <w:color w:val="3B3B3A"/>
          <w:sz w:val="20"/>
          <w:szCs w:val="20"/>
        </w:rPr>
        <w:t xml:space="preserve"> was more effective, and how the author effectively used rhetoric to win the reader to his or her “side.”</w:t>
      </w:r>
    </w:p>
    <w:p w:rsidR="00D14B23" w:rsidRPr="00D14B23" w:rsidRDefault="00D14B23" w:rsidP="00D14B23">
      <w:pPr>
        <w:tabs>
          <w:tab w:val="left" w:pos="450"/>
        </w:tabs>
        <w:spacing w:after="60" w:line="240" w:lineRule="auto"/>
        <w:ind w:left="1440"/>
        <w:rPr>
          <w:rFonts w:ascii="Helvetica" w:hAnsi="Helvetica" w:cs="Helvetica"/>
          <w:i/>
          <w:color w:val="3B3B3A"/>
          <w:sz w:val="20"/>
          <w:szCs w:val="20"/>
        </w:rPr>
      </w:pPr>
    </w:p>
    <w:p w:rsidR="00B162A7" w:rsidRDefault="00B162A7" w:rsidP="00D14B23">
      <w:pPr>
        <w:pStyle w:val="Heading3"/>
        <w:spacing w:before="0" w:after="60" w:line="240" w:lineRule="auto"/>
        <w:ind w:left="360"/>
      </w:pPr>
      <w:r>
        <w:t>Range of Reading and Level of Text Complexity</w:t>
      </w:r>
    </w:p>
    <w:p w:rsidR="00B162A7" w:rsidRDefault="00B162A7" w:rsidP="0036582C">
      <w:pPr>
        <w:numPr>
          <w:ilvl w:val="0"/>
          <w:numId w:val="8"/>
        </w:numPr>
        <w:spacing w:after="60" w:line="240" w:lineRule="auto"/>
        <w:ind w:left="360"/>
        <w:rPr>
          <w:rFonts w:ascii="Helvetica" w:hAnsi="Helvetica" w:cs="Helvetica"/>
          <w:color w:val="3B3B3A"/>
          <w:sz w:val="20"/>
          <w:szCs w:val="20"/>
        </w:rPr>
      </w:pPr>
      <w:bookmarkStart w:id="20" w:name="ri-7-10"/>
      <w:r>
        <w:rPr>
          <w:rFonts w:ascii="Helvetica" w:hAnsi="Helvetica" w:cs="Helvetica"/>
          <w:color w:val="8A2003"/>
          <w:sz w:val="20"/>
          <w:szCs w:val="20"/>
        </w:rPr>
        <w:t>RI.7.10.</w:t>
      </w:r>
      <w:bookmarkEnd w:id="20"/>
      <w:r>
        <w:rPr>
          <w:rStyle w:val="apple-converted-space"/>
          <w:rFonts w:ascii="Helvetica" w:hAnsi="Helvetica" w:cs="Helvetica"/>
          <w:color w:val="3B3B3A"/>
          <w:sz w:val="20"/>
          <w:szCs w:val="20"/>
        </w:rPr>
        <w:t> </w:t>
      </w:r>
      <w:r>
        <w:rPr>
          <w:rFonts w:ascii="Helvetica" w:hAnsi="Helvetica" w:cs="Helvetica"/>
          <w:color w:val="3B3B3A"/>
          <w:sz w:val="20"/>
          <w:szCs w:val="20"/>
        </w:rPr>
        <w:t xml:space="preserve">By the end of the </w:t>
      </w:r>
      <w:proofErr w:type="gramStart"/>
      <w:r>
        <w:rPr>
          <w:rFonts w:ascii="Helvetica" w:hAnsi="Helvetica" w:cs="Helvetica"/>
          <w:color w:val="3B3B3A"/>
          <w:sz w:val="20"/>
          <w:szCs w:val="20"/>
        </w:rPr>
        <w:t>year,</w:t>
      </w:r>
      <w:proofErr w:type="gramEnd"/>
      <w:r>
        <w:rPr>
          <w:rFonts w:ascii="Helvetica" w:hAnsi="Helvetica" w:cs="Helvetica"/>
          <w:color w:val="3B3B3A"/>
          <w:sz w:val="20"/>
          <w:szCs w:val="20"/>
        </w:rPr>
        <w:t xml:space="preserve"> read and comprehend literary nonfiction in the grades 6–8 text complexity band proficiently, with scaffolding as needed at the high end of the range.</w:t>
      </w:r>
    </w:p>
    <w:p w:rsidR="003961DC" w:rsidRDefault="003961DC" w:rsidP="0036582C">
      <w:pPr>
        <w:numPr>
          <w:ilvl w:val="1"/>
          <w:numId w:val="44"/>
        </w:numPr>
        <w:spacing w:after="6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Pr>
          <w:rFonts w:ascii="Helvetica" w:eastAsia="Times New Roman" w:hAnsi="Helvetica" w:cs="Helvetica"/>
          <w:i/>
          <w:color w:val="3B3B3A"/>
          <w:sz w:val="20"/>
          <w:szCs w:val="20"/>
          <w:lang w:bidi="ar-SA"/>
        </w:rPr>
        <w:t xml:space="preserve">non-fiction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3961DC" w:rsidRDefault="003961DC" w:rsidP="0036582C">
      <w:pPr>
        <w:numPr>
          <w:ilvl w:val="1"/>
          <w:numId w:val="44"/>
        </w:numPr>
        <w:spacing w:after="6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3961DC" w:rsidRPr="00D76BB8" w:rsidRDefault="003961DC" w:rsidP="0036582C">
      <w:pPr>
        <w:numPr>
          <w:ilvl w:val="1"/>
          <w:numId w:val="44"/>
        </w:numPr>
        <w:spacing w:after="60" w:line="240" w:lineRule="auto"/>
        <w:rPr>
          <w:rFonts w:ascii="Helvetica" w:eastAsia="Times New Roman" w:hAnsi="Helvetica" w:cs="Helvetica"/>
          <w:i/>
          <w:color w:val="3B3B3A"/>
          <w:sz w:val="20"/>
          <w:szCs w:val="20"/>
          <w:lang w:bidi="ar-SA"/>
        </w:rPr>
      </w:pPr>
      <w:r w:rsidRPr="00D76BB8">
        <w:rPr>
          <w:rFonts w:ascii="Helvetica" w:eastAsia="Times New Roman" w:hAnsi="Helvetica" w:cs="Helvetica"/>
          <w:i/>
          <w:color w:val="3B3B3A"/>
          <w:sz w:val="20"/>
          <w:szCs w:val="20"/>
          <w:lang w:bidi="ar-SA"/>
        </w:rPr>
        <w:t>Students should be able to demonstrate proficiency in the skills outlined in this section.</w:t>
      </w:r>
    </w:p>
    <w:p w:rsidR="00CC6E8A" w:rsidRDefault="00CC6E8A" w:rsidP="00D14B23">
      <w:pPr>
        <w:pStyle w:val="Heading2"/>
        <w:spacing w:before="0" w:after="60" w:line="240" w:lineRule="auto"/>
        <w:rPr>
          <w:b/>
          <w:sz w:val="28"/>
          <w:szCs w:val="28"/>
        </w:rPr>
      </w:pPr>
    </w:p>
    <w:p w:rsidR="00C66270" w:rsidRPr="00BC0141" w:rsidRDefault="00BC0141" w:rsidP="00D14B23">
      <w:pPr>
        <w:pStyle w:val="Heading2"/>
        <w:spacing w:before="0" w:after="60" w:line="240" w:lineRule="auto"/>
        <w:rPr>
          <w:b/>
          <w:sz w:val="28"/>
          <w:szCs w:val="28"/>
        </w:rPr>
      </w:pPr>
      <w:r>
        <w:rPr>
          <w:b/>
          <w:sz w:val="28"/>
          <w:szCs w:val="28"/>
        </w:rPr>
        <w:t>Writ</w:t>
      </w:r>
      <w:r w:rsidR="00C66270" w:rsidRPr="00BC0141">
        <w:rPr>
          <w:b/>
          <w:sz w:val="28"/>
          <w:szCs w:val="28"/>
        </w:rPr>
        <w:t>ing</w:t>
      </w:r>
    </w:p>
    <w:p w:rsidR="00B162A7" w:rsidRDefault="00B162A7" w:rsidP="00D14B23">
      <w:pPr>
        <w:pStyle w:val="Heading3"/>
        <w:spacing w:before="0" w:after="60" w:line="240" w:lineRule="auto"/>
      </w:pPr>
      <w:r>
        <w:t>Text Types and Purposes</w:t>
      </w:r>
    </w:p>
    <w:p w:rsidR="00B162A7" w:rsidRDefault="00B162A7" w:rsidP="0036582C">
      <w:pPr>
        <w:numPr>
          <w:ilvl w:val="0"/>
          <w:numId w:val="9"/>
        </w:numPr>
        <w:spacing w:after="60" w:line="240" w:lineRule="auto"/>
        <w:ind w:left="360"/>
        <w:rPr>
          <w:rFonts w:ascii="Helvetica" w:hAnsi="Helvetica" w:cs="Helvetica"/>
          <w:color w:val="3B3B3A"/>
          <w:sz w:val="20"/>
          <w:szCs w:val="20"/>
        </w:rPr>
      </w:pPr>
      <w:bookmarkStart w:id="21" w:name="w-7-1"/>
      <w:r>
        <w:rPr>
          <w:rFonts w:ascii="Helvetica" w:hAnsi="Helvetica" w:cs="Helvetica"/>
          <w:color w:val="8A2003"/>
          <w:sz w:val="20"/>
          <w:szCs w:val="20"/>
        </w:rPr>
        <w:t>W.7.1.</w:t>
      </w:r>
      <w:bookmarkEnd w:id="21"/>
      <w:r>
        <w:rPr>
          <w:rStyle w:val="apple-converted-space"/>
          <w:rFonts w:ascii="Helvetica" w:hAnsi="Helvetica" w:cs="Helvetica"/>
          <w:color w:val="3B3B3A"/>
          <w:sz w:val="20"/>
          <w:szCs w:val="20"/>
        </w:rPr>
        <w:t> </w:t>
      </w:r>
      <w:r>
        <w:rPr>
          <w:rFonts w:ascii="Helvetica" w:hAnsi="Helvetica" w:cs="Helvetica"/>
          <w:color w:val="3B3B3A"/>
          <w:sz w:val="20"/>
          <w:szCs w:val="20"/>
        </w:rPr>
        <w:t>Write arguments to support claims with clear reasons and relevant evidence.</w:t>
      </w:r>
    </w:p>
    <w:p w:rsidR="00B162A7" w:rsidRDefault="00B162A7" w:rsidP="0036582C">
      <w:pPr>
        <w:numPr>
          <w:ilvl w:val="0"/>
          <w:numId w:val="19"/>
        </w:numPr>
        <w:spacing w:after="60" w:line="240" w:lineRule="auto"/>
        <w:rPr>
          <w:rFonts w:ascii="Helvetica" w:hAnsi="Helvetica" w:cs="Helvetica"/>
          <w:color w:val="3B3B3A"/>
          <w:sz w:val="20"/>
          <w:szCs w:val="20"/>
        </w:rPr>
      </w:pPr>
      <w:r>
        <w:rPr>
          <w:rFonts w:ascii="Helvetica" w:hAnsi="Helvetica" w:cs="Helvetica"/>
          <w:color w:val="3B3B3A"/>
          <w:sz w:val="20"/>
          <w:szCs w:val="20"/>
        </w:rPr>
        <w:t>Introduce claim(s), acknowledge alternate or opposing claims, and organize the reasons and evidence logically.</w:t>
      </w:r>
    </w:p>
    <w:p w:rsidR="00B162A7" w:rsidRDefault="00B162A7" w:rsidP="0036582C">
      <w:pPr>
        <w:numPr>
          <w:ilvl w:val="0"/>
          <w:numId w:val="19"/>
        </w:numPr>
        <w:spacing w:after="60" w:line="240" w:lineRule="auto"/>
        <w:rPr>
          <w:rFonts w:ascii="Helvetica" w:hAnsi="Helvetica" w:cs="Helvetica"/>
          <w:color w:val="3B3B3A"/>
          <w:sz w:val="20"/>
          <w:szCs w:val="20"/>
        </w:rPr>
      </w:pPr>
      <w:r>
        <w:rPr>
          <w:rFonts w:ascii="Helvetica" w:hAnsi="Helvetica" w:cs="Helvetica"/>
          <w:color w:val="3B3B3A"/>
          <w:sz w:val="20"/>
          <w:szCs w:val="20"/>
        </w:rPr>
        <w:t>Support claim(s) with logical reasoning and relevant evidence, using accurate, credible sources and demonstrating an understanding of the topic or text.</w:t>
      </w:r>
    </w:p>
    <w:p w:rsidR="00B162A7" w:rsidRDefault="00B162A7" w:rsidP="0036582C">
      <w:pPr>
        <w:numPr>
          <w:ilvl w:val="0"/>
          <w:numId w:val="19"/>
        </w:numPr>
        <w:spacing w:after="60" w:line="240" w:lineRule="auto"/>
        <w:rPr>
          <w:rFonts w:ascii="Helvetica" w:hAnsi="Helvetica" w:cs="Helvetica"/>
          <w:color w:val="3B3B3A"/>
          <w:sz w:val="20"/>
          <w:szCs w:val="20"/>
        </w:rPr>
      </w:pPr>
      <w:r>
        <w:rPr>
          <w:rFonts w:ascii="Helvetica" w:hAnsi="Helvetica" w:cs="Helvetica"/>
          <w:color w:val="3B3B3A"/>
          <w:sz w:val="20"/>
          <w:szCs w:val="20"/>
        </w:rPr>
        <w:t>Use words, phrases, and clauses to create cohesion and clarify the relationships among claim(s), reasons, and evidence.</w:t>
      </w:r>
    </w:p>
    <w:p w:rsidR="00B162A7" w:rsidRDefault="00B162A7" w:rsidP="0036582C">
      <w:pPr>
        <w:numPr>
          <w:ilvl w:val="0"/>
          <w:numId w:val="19"/>
        </w:numPr>
        <w:spacing w:after="60" w:line="240" w:lineRule="auto"/>
        <w:rPr>
          <w:rFonts w:ascii="Helvetica" w:hAnsi="Helvetica" w:cs="Helvetica"/>
          <w:color w:val="3B3B3A"/>
          <w:sz w:val="20"/>
          <w:szCs w:val="20"/>
        </w:rPr>
      </w:pPr>
      <w:r>
        <w:rPr>
          <w:rFonts w:ascii="Helvetica" w:hAnsi="Helvetica" w:cs="Helvetica"/>
          <w:color w:val="3B3B3A"/>
          <w:sz w:val="20"/>
          <w:szCs w:val="20"/>
        </w:rPr>
        <w:t>Establish and maintain a formal style.</w:t>
      </w:r>
    </w:p>
    <w:p w:rsidR="00B162A7" w:rsidRDefault="00B162A7" w:rsidP="0036582C">
      <w:pPr>
        <w:numPr>
          <w:ilvl w:val="0"/>
          <w:numId w:val="19"/>
        </w:numPr>
        <w:spacing w:after="60" w:line="240" w:lineRule="auto"/>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and supports the argument presented.</w:t>
      </w:r>
    </w:p>
    <w:p w:rsidR="00B162A7" w:rsidRDefault="00B162A7" w:rsidP="0036582C">
      <w:pPr>
        <w:numPr>
          <w:ilvl w:val="0"/>
          <w:numId w:val="9"/>
        </w:numPr>
        <w:spacing w:after="60" w:line="240" w:lineRule="auto"/>
        <w:ind w:left="360"/>
        <w:rPr>
          <w:rFonts w:ascii="Helvetica" w:hAnsi="Helvetica" w:cs="Helvetica"/>
          <w:color w:val="3B3B3A"/>
          <w:sz w:val="20"/>
          <w:szCs w:val="20"/>
        </w:rPr>
      </w:pPr>
      <w:bookmarkStart w:id="22" w:name="w-7-2"/>
      <w:r>
        <w:rPr>
          <w:rFonts w:ascii="Helvetica" w:hAnsi="Helvetica" w:cs="Helvetica"/>
          <w:color w:val="8A2003"/>
          <w:sz w:val="20"/>
          <w:szCs w:val="20"/>
        </w:rPr>
        <w:t>W.7.2.</w:t>
      </w:r>
      <w:bookmarkEnd w:id="22"/>
      <w:r>
        <w:rPr>
          <w:rStyle w:val="apple-converted-space"/>
          <w:rFonts w:ascii="Helvetica" w:hAnsi="Helvetica" w:cs="Helvetica"/>
          <w:color w:val="3B3B3A"/>
          <w:sz w:val="20"/>
          <w:szCs w:val="20"/>
        </w:rPr>
        <w:t> </w:t>
      </w:r>
      <w:r>
        <w:rPr>
          <w:rFonts w:ascii="Helvetica" w:hAnsi="Helvetica" w:cs="Helvetica"/>
          <w:color w:val="3B3B3A"/>
          <w:sz w:val="20"/>
          <w:szCs w:val="20"/>
        </w:rPr>
        <w:t>Write informative/explanatory texts to examine a topic and convey ideas, concepts, and information through the selection, organization, and analysis of relevant content.</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Introduce a topic clearly, previewing what is to follow; organize ideas, concepts, and information, using strategies such as definition, classification, comparison/contrast, and cause/effect; include formatting (e.g., headings), graphics (e.g., charts, tables), and multimedia when useful to aiding comprehension.</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Develop the topic with relevant facts, definitions, concrete details, quotations, or other information and examples.</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Use appropriate transitions to create cohesion and clarify the relationships among ideas and concepts.</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Use precise language and domain-specific vocabulary to inform about or explain the topic.</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Establish and maintain a formal style.</w:t>
      </w:r>
    </w:p>
    <w:p w:rsidR="00B162A7" w:rsidRDefault="00B162A7" w:rsidP="0036582C">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and supports the information or explanation presented.</w:t>
      </w:r>
    </w:p>
    <w:p w:rsidR="00B162A7" w:rsidRDefault="00B162A7" w:rsidP="0036582C">
      <w:pPr>
        <w:numPr>
          <w:ilvl w:val="0"/>
          <w:numId w:val="9"/>
        </w:numPr>
        <w:spacing w:after="60" w:line="240" w:lineRule="auto"/>
        <w:ind w:left="360"/>
        <w:rPr>
          <w:rFonts w:ascii="Helvetica" w:hAnsi="Helvetica" w:cs="Helvetica"/>
          <w:color w:val="3B3B3A"/>
          <w:sz w:val="20"/>
          <w:szCs w:val="20"/>
        </w:rPr>
      </w:pPr>
      <w:bookmarkStart w:id="23" w:name="w-7-3"/>
      <w:r>
        <w:rPr>
          <w:rFonts w:ascii="Helvetica" w:hAnsi="Helvetica" w:cs="Helvetica"/>
          <w:color w:val="8A2003"/>
          <w:sz w:val="20"/>
          <w:szCs w:val="20"/>
        </w:rPr>
        <w:t>W.7.3.</w:t>
      </w:r>
      <w:bookmarkEnd w:id="23"/>
      <w:r>
        <w:rPr>
          <w:rStyle w:val="apple-converted-space"/>
          <w:rFonts w:ascii="Helvetica" w:hAnsi="Helvetica" w:cs="Helvetica"/>
          <w:color w:val="3B3B3A"/>
          <w:sz w:val="20"/>
          <w:szCs w:val="20"/>
        </w:rPr>
        <w:t> </w:t>
      </w:r>
      <w:r>
        <w:rPr>
          <w:rFonts w:ascii="Helvetica" w:hAnsi="Helvetica" w:cs="Helvetica"/>
          <w:color w:val="3B3B3A"/>
          <w:sz w:val="20"/>
          <w:szCs w:val="20"/>
        </w:rPr>
        <w:t>Write narratives to develop real or imagined experiences or events using effective technique, relevant descriptive details, and well-structured event sequences.</w:t>
      </w:r>
    </w:p>
    <w:p w:rsidR="00B162A7" w:rsidRDefault="00B162A7" w:rsidP="0036582C">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lastRenderedPageBreak/>
        <w:t>Engage and orient the reader by establishing a context and point of view and introducing a narrator and/or characters; organize an event sequence that unfolds naturally and logically.</w:t>
      </w:r>
    </w:p>
    <w:p w:rsidR="00B162A7" w:rsidRDefault="00B162A7" w:rsidP="0036582C">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Use narrative techniques, such as dialogue, pacing, and description, to develop experiences, events, and/or characters.</w:t>
      </w:r>
    </w:p>
    <w:p w:rsidR="00B162A7" w:rsidRDefault="00B162A7" w:rsidP="0036582C">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Use a variety of transition words, phrases, and clauses to convey sequence and signal shifts from one time frame or setting to another.</w:t>
      </w:r>
    </w:p>
    <w:p w:rsidR="00B162A7" w:rsidRDefault="00B162A7" w:rsidP="0036582C">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Use precise words and phrases, relevant descriptive details, and sensory language to capture the action and convey experiences and events.</w:t>
      </w:r>
    </w:p>
    <w:p w:rsidR="00B162A7" w:rsidRDefault="00B162A7" w:rsidP="0036582C">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Provide a conclusion that follows from and reflects on the narrated experiences or events.</w:t>
      </w:r>
    </w:p>
    <w:p w:rsidR="00B162A7" w:rsidRDefault="00B162A7" w:rsidP="00D14B23">
      <w:pPr>
        <w:pStyle w:val="Heading3"/>
        <w:spacing w:before="0" w:after="60" w:line="240" w:lineRule="auto"/>
        <w:ind w:left="360"/>
      </w:pPr>
      <w:r>
        <w:t>Production and Distribution of Writing</w:t>
      </w:r>
    </w:p>
    <w:p w:rsidR="00B162A7" w:rsidRDefault="00B162A7" w:rsidP="0036582C">
      <w:pPr>
        <w:numPr>
          <w:ilvl w:val="0"/>
          <w:numId w:val="10"/>
        </w:numPr>
        <w:spacing w:after="60" w:line="240" w:lineRule="auto"/>
        <w:ind w:left="720"/>
        <w:rPr>
          <w:rFonts w:ascii="Helvetica" w:hAnsi="Helvetica" w:cs="Helvetica"/>
          <w:color w:val="3B3B3A"/>
          <w:sz w:val="20"/>
          <w:szCs w:val="20"/>
        </w:rPr>
      </w:pPr>
      <w:bookmarkStart w:id="24" w:name="w-7-4"/>
      <w:r>
        <w:rPr>
          <w:rFonts w:ascii="Helvetica" w:hAnsi="Helvetica" w:cs="Helvetica"/>
          <w:color w:val="8A2003"/>
          <w:sz w:val="20"/>
          <w:szCs w:val="20"/>
        </w:rPr>
        <w:t>W.7.4.</w:t>
      </w:r>
      <w:bookmarkEnd w:id="24"/>
      <w:r>
        <w:rPr>
          <w:rStyle w:val="apple-converted-space"/>
          <w:rFonts w:ascii="Helvetica" w:hAnsi="Helvetica" w:cs="Helvetica"/>
          <w:color w:val="3B3B3A"/>
          <w:sz w:val="20"/>
          <w:szCs w:val="20"/>
        </w:rPr>
        <w:t> </w:t>
      </w:r>
      <w:r>
        <w:rPr>
          <w:rFonts w:ascii="Helvetica" w:hAnsi="Helvetica" w:cs="Helvetica"/>
          <w:color w:val="3B3B3A"/>
          <w:sz w:val="20"/>
          <w:szCs w:val="20"/>
        </w:rPr>
        <w:t>Produce clear and coherent writing in which the development, organization, and style are appropriate to task, purpose, and audience. (Grade-specific expectations for writing types are defined in standards 1–3 above.)</w:t>
      </w:r>
    </w:p>
    <w:p w:rsidR="00B162A7" w:rsidRDefault="00B162A7" w:rsidP="0036582C">
      <w:pPr>
        <w:numPr>
          <w:ilvl w:val="0"/>
          <w:numId w:val="10"/>
        </w:numPr>
        <w:spacing w:after="60" w:line="240" w:lineRule="auto"/>
        <w:ind w:left="720"/>
        <w:rPr>
          <w:rFonts w:ascii="Helvetica" w:hAnsi="Helvetica" w:cs="Helvetica"/>
          <w:color w:val="3B3B3A"/>
          <w:sz w:val="20"/>
          <w:szCs w:val="20"/>
        </w:rPr>
      </w:pPr>
      <w:bookmarkStart w:id="25" w:name="w-7-5"/>
      <w:r>
        <w:rPr>
          <w:rFonts w:ascii="Helvetica" w:hAnsi="Helvetica" w:cs="Helvetica"/>
          <w:color w:val="8A2003"/>
          <w:sz w:val="20"/>
          <w:szCs w:val="20"/>
        </w:rPr>
        <w:t>W.7.5.</w:t>
      </w:r>
      <w:bookmarkEnd w:id="25"/>
      <w:r>
        <w:rPr>
          <w:rStyle w:val="apple-converted-space"/>
          <w:rFonts w:ascii="Helvetica" w:hAnsi="Helvetica" w:cs="Helvetica"/>
          <w:color w:val="3B3B3A"/>
          <w:sz w:val="20"/>
          <w:szCs w:val="20"/>
        </w:rPr>
        <w:t> </w:t>
      </w:r>
      <w:r>
        <w:rPr>
          <w:rFonts w:ascii="Helvetica" w:hAnsi="Helvetica" w:cs="Helvetica"/>
          <w:color w:val="3B3B3A"/>
          <w:sz w:val="20"/>
          <w:szCs w:val="20"/>
        </w:rPr>
        <w:t>With some guidance and support from peers and adults, develop and strengthen writing as needed by planning, revising, editing, rewriting, or trying a new approach, focusing on how well purpose and audience have been addressed.</w:t>
      </w:r>
    </w:p>
    <w:p w:rsidR="00B162A7" w:rsidRDefault="00B162A7" w:rsidP="0036582C">
      <w:pPr>
        <w:numPr>
          <w:ilvl w:val="0"/>
          <w:numId w:val="10"/>
        </w:numPr>
        <w:spacing w:after="60" w:line="240" w:lineRule="auto"/>
        <w:ind w:left="720"/>
        <w:rPr>
          <w:rFonts w:ascii="Helvetica" w:hAnsi="Helvetica" w:cs="Helvetica"/>
          <w:color w:val="3B3B3A"/>
          <w:sz w:val="20"/>
          <w:szCs w:val="20"/>
        </w:rPr>
      </w:pPr>
      <w:bookmarkStart w:id="26" w:name="w-7-6"/>
      <w:r>
        <w:rPr>
          <w:rFonts w:ascii="Helvetica" w:hAnsi="Helvetica" w:cs="Helvetica"/>
          <w:color w:val="8A2003"/>
          <w:sz w:val="20"/>
          <w:szCs w:val="20"/>
        </w:rPr>
        <w:t>W.7.6.</w:t>
      </w:r>
      <w:bookmarkEnd w:id="26"/>
      <w:r>
        <w:rPr>
          <w:rStyle w:val="apple-converted-space"/>
          <w:rFonts w:ascii="Helvetica" w:hAnsi="Helvetica" w:cs="Helvetica"/>
          <w:color w:val="3B3B3A"/>
          <w:sz w:val="20"/>
          <w:szCs w:val="20"/>
        </w:rPr>
        <w:t> </w:t>
      </w:r>
      <w:r>
        <w:rPr>
          <w:rFonts w:ascii="Helvetica" w:hAnsi="Helvetica" w:cs="Helvetica"/>
          <w:color w:val="3B3B3A"/>
          <w:sz w:val="20"/>
          <w:szCs w:val="20"/>
        </w:rPr>
        <w:t>Use technology, including the Internet, to produce and publish writing and link to and cite sources as well as to interact and collaborate with others, including linking to and citing sources.</w:t>
      </w:r>
    </w:p>
    <w:p w:rsidR="00B162A7" w:rsidRDefault="00B162A7" w:rsidP="00D14B23">
      <w:pPr>
        <w:pStyle w:val="Heading3"/>
        <w:spacing w:before="0" w:after="60" w:line="240" w:lineRule="auto"/>
        <w:ind w:left="360"/>
      </w:pPr>
      <w:r>
        <w:t>Research to Build and Present Knowledge</w:t>
      </w:r>
    </w:p>
    <w:p w:rsidR="00B162A7" w:rsidRDefault="00B162A7" w:rsidP="0036582C">
      <w:pPr>
        <w:numPr>
          <w:ilvl w:val="0"/>
          <w:numId w:val="11"/>
        </w:numPr>
        <w:spacing w:after="60" w:line="240" w:lineRule="auto"/>
        <w:rPr>
          <w:rFonts w:ascii="Helvetica" w:hAnsi="Helvetica" w:cs="Helvetica"/>
          <w:color w:val="3B3B3A"/>
          <w:sz w:val="20"/>
          <w:szCs w:val="20"/>
        </w:rPr>
      </w:pPr>
      <w:bookmarkStart w:id="27" w:name="w-7-7"/>
      <w:r>
        <w:rPr>
          <w:rFonts w:ascii="Helvetica" w:hAnsi="Helvetica" w:cs="Helvetica"/>
          <w:color w:val="8A2003"/>
          <w:sz w:val="20"/>
          <w:szCs w:val="20"/>
        </w:rPr>
        <w:t>W.7.7.</w:t>
      </w:r>
      <w:bookmarkEnd w:id="27"/>
      <w:r>
        <w:rPr>
          <w:rStyle w:val="apple-converted-space"/>
          <w:rFonts w:ascii="Helvetica" w:hAnsi="Helvetica" w:cs="Helvetica"/>
          <w:color w:val="3B3B3A"/>
          <w:sz w:val="20"/>
          <w:szCs w:val="20"/>
        </w:rPr>
        <w:t> </w:t>
      </w:r>
      <w:r>
        <w:rPr>
          <w:rFonts w:ascii="Helvetica" w:hAnsi="Helvetica" w:cs="Helvetica"/>
          <w:color w:val="3B3B3A"/>
          <w:sz w:val="20"/>
          <w:szCs w:val="20"/>
        </w:rPr>
        <w:t>Conduct short research projects to answer a question, drawing on several sources and generating additional related, focused questions for further research and investigation.</w:t>
      </w:r>
    </w:p>
    <w:p w:rsidR="003961DC" w:rsidRPr="00E22670" w:rsidRDefault="003961DC" w:rsidP="007B5A4F">
      <w:pPr>
        <w:numPr>
          <w:ilvl w:val="1"/>
          <w:numId w:val="52"/>
        </w:numPr>
        <w:tabs>
          <w:tab w:val="clear" w:pos="1440"/>
          <w:tab w:val="num" w:pos="1800"/>
        </w:tabs>
        <w:spacing w:after="60" w:line="240" w:lineRule="auto"/>
        <w:ind w:left="1800"/>
        <w:rPr>
          <w:rFonts w:ascii="Helvetica" w:hAnsi="Helvetica" w:cs="Helvetica"/>
          <w:i/>
          <w:color w:val="3B3B3A"/>
          <w:sz w:val="20"/>
          <w:szCs w:val="20"/>
        </w:rPr>
      </w:pPr>
      <w:r w:rsidRPr="00E22670">
        <w:rPr>
          <w:rFonts w:ascii="Helvetica" w:hAnsi="Helvetica" w:cs="Helvetica"/>
          <w:i/>
          <w:color w:val="3B3B3A"/>
          <w:sz w:val="20"/>
          <w:szCs w:val="20"/>
        </w:rPr>
        <w:t>Students must have access to a variety of print and digital sources.</w:t>
      </w:r>
    </w:p>
    <w:p w:rsidR="00D14B23" w:rsidRDefault="00D14B23" w:rsidP="007B5A4F">
      <w:pPr>
        <w:numPr>
          <w:ilvl w:val="1"/>
          <w:numId w:val="52"/>
        </w:numPr>
        <w:tabs>
          <w:tab w:val="clear" w:pos="1440"/>
          <w:tab w:val="num" w:pos="1800"/>
        </w:tabs>
        <w:spacing w:after="60" w:line="240" w:lineRule="auto"/>
        <w:ind w:left="1800"/>
        <w:rPr>
          <w:rFonts w:ascii="Helvetica" w:hAnsi="Helvetica" w:cs="Helvetica"/>
          <w:i/>
          <w:color w:val="3B3B3A"/>
          <w:sz w:val="20"/>
          <w:szCs w:val="20"/>
        </w:rPr>
      </w:pPr>
      <w:r>
        <w:rPr>
          <w:rFonts w:ascii="Helvetica" w:hAnsi="Helvetica" w:cs="Helvetica"/>
          <w:i/>
          <w:color w:val="3B3B3A"/>
          <w:sz w:val="20"/>
          <w:szCs w:val="20"/>
        </w:rPr>
        <w:t>Students should be able to generate a variety of research question and be able to narrow down to one specific, researchable research question.</w:t>
      </w:r>
    </w:p>
    <w:p w:rsidR="00D14B23" w:rsidRPr="00E22670" w:rsidRDefault="00D14B23" w:rsidP="007B5A4F">
      <w:pPr>
        <w:numPr>
          <w:ilvl w:val="1"/>
          <w:numId w:val="52"/>
        </w:numPr>
        <w:tabs>
          <w:tab w:val="clear" w:pos="1440"/>
          <w:tab w:val="num" w:pos="1800"/>
        </w:tabs>
        <w:spacing w:after="60" w:line="240" w:lineRule="auto"/>
        <w:ind w:left="1800"/>
        <w:rPr>
          <w:rFonts w:ascii="Helvetica" w:hAnsi="Helvetica" w:cs="Helvetica"/>
          <w:i/>
          <w:color w:val="3B3B3A"/>
          <w:sz w:val="20"/>
          <w:szCs w:val="20"/>
        </w:rPr>
      </w:pPr>
      <w:r>
        <w:rPr>
          <w:rFonts w:ascii="Helvetica" w:hAnsi="Helvetica" w:cs="Helvetica"/>
          <w:i/>
          <w:color w:val="3B3B3A"/>
          <w:sz w:val="20"/>
          <w:szCs w:val="20"/>
        </w:rPr>
        <w:t>Students should then be able to use the research question to guide their print and digital search, while generating additional relevant research questions in the process.</w:t>
      </w:r>
    </w:p>
    <w:p w:rsidR="00B162A7" w:rsidRDefault="00B162A7" w:rsidP="0036582C">
      <w:pPr>
        <w:numPr>
          <w:ilvl w:val="0"/>
          <w:numId w:val="11"/>
        </w:numPr>
        <w:spacing w:after="60" w:line="240" w:lineRule="auto"/>
        <w:rPr>
          <w:rFonts w:ascii="Helvetica" w:hAnsi="Helvetica" w:cs="Helvetica"/>
          <w:color w:val="3B3B3A"/>
          <w:sz w:val="20"/>
          <w:szCs w:val="20"/>
        </w:rPr>
      </w:pPr>
      <w:bookmarkStart w:id="28" w:name="w-7-8"/>
      <w:r>
        <w:rPr>
          <w:rFonts w:ascii="Helvetica" w:hAnsi="Helvetica" w:cs="Helvetica"/>
          <w:color w:val="8A2003"/>
          <w:sz w:val="20"/>
          <w:szCs w:val="20"/>
        </w:rPr>
        <w:t>W.7.8.</w:t>
      </w:r>
      <w:bookmarkEnd w:id="28"/>
      <w:r>
        <w:rPr>
          <w:rStyle w:val="apple-converted-space"/>
          <w:rFonts w:ascii="Helvetica" w:hAnsi="Helvetica" w:cs="Helvetica"/>
          <w:color w:val="3B3B3A"/>
          <w:sz w:val="20"/>
          <w:szCs w:val="20"/>
        </w:rPr>
        <w:t> </w:t>
      </w:r>
      <w:r>
        <w:rPr>
          <w:rFonts w:ascii="Helvetica" w:hAnsi="Helvetica" w:cs="Helvetica"/>
          <w:color w:val="3B3B3A"/>
          <w:sz w:val="20"/>
          <w:szCs w:val="20"/>
        </w:rPr>
        <w:t>Gather relevant information from multiple print and digital sources, using search terms effectively; assess the credibility and accuracy of each source; and quote or paraphrase the data and conclusions of others while avoiding plagiarism and following a standard format for citation.</w:t>
      </w:r>
    </w:p>
    <w:p w:rsidR="00D14B23" w:rsidRPr="007B5A4F" w:rsidRDefault="00D14B23" w:rsidP="007B5A4F">
      <w:pPr>
        <w:pStyle w:val="ListParagraph"/>
        <w:numPr>
          <w:ilvl w:val="0"/>
          <w:numId w:val="53"/>
        </w:numPr>
        <w:spacing w:after="60" w:line="240" w:lineRule="auto"/>
        <w:rPr>
          <w:rFonts w:ascii="Helvetica" w:hAnsi="Helvetica" w:cs="Helvetica"/>
          <w:i/>
          <w:color w:val="3B3B3A"/>
          <w:sz w:val="20"/>
          <w:szCs w:val="20"/>
        </w:rPr>
      </w:pPr>
      <w:r w:rsidRPr="007B5A4F">
        <w:rPr>
          <w:rFonts w:ascii="Helvetica" w:hAnsi="Helvetica" w:cs="Helvetica"/>
          <w:i/>
          <w:color w:val="3B3B3A"/>
          <w:sz w:val="20"/>
          <w:szCs w:val="20"/>
        </w:rPr>
        <w:t>Students should be able to identify and gather quotes and data that helps contribute to the research topic or question.</w:t>
      </w:r>
    </w:p>
    <w:p w:rsidR="00D14B23" w:rsidRPr="007B5A4F" w:rsidRDefault="00D14B23" w:rsidP="007B5A4F">
      <w:pPr>
        <w:pStyle w:val="ListParagraph"/>
        <w:numPr>
          <w:ilvl w:val="0"/>
          <w:numId w:val="53"/>
        </w:numPr>
        <w:spacing w:after="60" w:line="240" w:lineRule="auto"/>
        <w:rPr>
          <w:rFonts w:ascii="Helvetica" w:hAnsi="Helvetica" w:cs="Helvetica"/>
          <w:i/>
          <w:color w:val="3B3B3A"/>
          <w:sz w:val="20"/>
          <w:szCs w:val="20"/>
        </w:rPr>
      </w:pPr>
      <w:r w:rsidRPr="007B5A4F">
        <w:rPr>
          <w:rFonts w:ascii="Helvetica" w:hAnsi="Helvetica" w:cs="Helvetica"/>
          <w:i/>
          <w:color w:val="3B3B3A"/>
          <w:sz w:val="20"/>
          <w:szCs w:val="20"/>
        </w:rPr>
        <w:t>Students should be able to use search engines such as Google, Yahoo, and others to help gather and filter information for use in a research report.</w:t>
      </w:r>
    </w:p>
    <w:p w:rsidR="00D14B23" w:rsidRPr="007B5A4F" w:rsidRDefault="00D14B23" w:rsidP="007B5A4F">
      <w:pPr>
        <w:pStyle w:val="ListParagraph"/>
        <w:numPr>
          <w:ilvl w:val="0"/>
          <w:numId w:val="53"/>
        </w:numPr>
        <w:spacing w:after="60" w:line="240" w:lineRule="auto"/>
        <w:rPr>
          <w:rFonts w:ascii="Helvetica" w:hAnsi="Helvetica" w:cs="Helvetica"/>
          <w:i/>
          <w:color w:val="3B3B3A"/>
          <w:sz w:val="20"/>
          <w:szCs w:val="20"/>
        </w:rPr>
      </w:pPr>
      <w:r w:rsidRPr="007B5A4F">
        <w:rPr>
          <w:rFonts w:ascii="Helvetica" w:hAnsi="Helvetica" w:cs="Helvetica"/>
          <w:i/>
          <w:color w:val="3B3B3A"/>
          <w:sz w:val="20"/>
          <w:szCs w:val="20"/>
        </w:rPr>
        <w:t>Students should be able to accurately assess the credibility of a source, either in print or digital format.</w:t>
      </w:r>
    </w:p>
    <w:p w:rsidR="00D14B23" w:rsidRPr="007B5A4F" w:rsidRDefault="00D14B23" w:rsidP="007B5A4F">
      <w:pPr>
        <w:pStyle w:val="ListParagraph"/>
        <w:numPr>
          <w:ilvl w:val="0"/>
          <w:numId w:val="53"/>
        </w:numPr>
        <w:spacing w:after="60" w:line="240" w:lineRule="auto"/>
        <w:rPr>
          <w:rFonts w:ascii="Helvetica" w:hAnsi="Helvetica" w:cs="Helvetica"/>
          <w:i/>
          <w:color w:val="3B3B3A"/>
          <w:sz w:val="20"/>
          <w:szCs w:val="20"/>
        </w:rPr>
      </w:pPr>
      <w:r w:rsidRPr="007B5A4F">
        <w:rPr>
          <w:rFonts w:ascii="Helvetica" w:hAnsi="Helvetica" w:cs="Helvetica"/>
          <w:i/>
          <w:color w:val="3B3B3A"/>
          <w:sz w:val="20"/>
          <w:szCs w:val="20"/>
        </w:rPr>
        <w:t>Students should be familiar with the idea of plagiarism and how to avoid it.</w:t>
      </w:r>
    </w:p>
    <w:p w:rsidR="00D14B23" w:rsidRPr="007B5A4F" w:rsidRDefault="00D14B23" w:rsidP="007B5A4F">
      <w:pPr>
        <w:pStyle w:val="ListParagraph"/>
        <w:numPr>
          <w:ilvl w:val="0"/>
          <w:numId w:val="53"/>
        </w:numPr>
        <w:spacing w:after="60" w:line="240" w:lineRule="auto"/>
        <w:rPr>
          <w:rFonts w:ascii="Helvetica" w:hAnsi="Helvetica" w:cs="Helvetica"/>
          <w:i/>
          <w:color w:val="3B3B3A"/>
          <w:sz w:val="20"/>
          <w:szCs w:val="20"/>
        </w:rPr>
      </w:pPr>
      <w:r w:rsidRPr="007B5A4F">
        <w:rPr>
          <w:rFonts w:ascii="Helvetica" w:hAnsi="Helvetica" w:cs="Helvetica"/>
          <w:i/>
          <w:color w:val="3B3B3A"/>
          <w:sz w:val="20"/>
          <w:szCs w:val="20"/>
        </w:rPr>
        <w:t>Students should be able to create a bibliography of information or sources based upon their research.</w:t>
      </w:r>
    </w:p>
    <w:p w:rsidR="00B162A7" w:rsidRDefault="00B162A7" w:rsidP="0036582C">
      <w:pPr>
        <w:numPr>
          <w:ilvl w:val="0"/>
          <w:numId w:val="11"/>
        </w:numPr>
        <w:spacing w:after="60" w:line="240" w:lineRule="auto"/>
        <w:rPr>
          <w:rFonts w:ascii="Helvetica" w:hAnsi="Helvetica" w:cs="Helvetica"/>
          <w:color w:val="3B3B3A"/>
          <w:sz w:val="20"/>
          <w:szCs w:val="20"/>
        </w:rPr>
      </w:pPr>
      <w:bookmarkStart w:id="29" w:name="w-7-9"/>
      <w:r>
        <w:rPr>
          <w:rFonts w:ascii="Helvetica" w:hAnsi="Helvetica" w:cs="Helvetica"/>
          <w:color w:val="8A2003"/>
          <w:sz w:val="20"/>
          <w:szCs w:val="20"/>
        </w:rPr>
        <w:t>W.7.9.</w:t>
      </w:r>
      <w:bookmarkEnd w:id="29"/>
      <w:r>
        <w:rPr>
          <w:rStyle w:val="apple-converted-space"/>
          <w:rFonts w:ascii="Helvetica" w:hAnsi="Helvetica" w:cs="Helvetica"/>
          <w:color w:val="3B3B3A"/>
          <w:sz w:val="20"/>
          <w:szCs w:val="20"/>
        </w:rPr>
        <w:t> </w:t>
      </w:r>
      <w:r>
        <w:rPr>
          <w:rFonts w:ascii="Helvetica" w:hAnsi="Helvetica" w:cs="Helvetica"/>
          <w:color w:val="3B3B3A"/>
          <w:sz w:val="20"/>
          <w:szCs w:val="20"/>
        </w:rPr>
        <w:t>Draw evidence from literary or informational texts to support analysis, reflection, and research.</w:t>
      </w:r>
    </w:p>
    <w:p w:rsidR="00B162A7" w:rsidRDefault="00B162A7" w:rsidP="0036582C">
      <w:pPr>
        <w:numPr>
          <w:ilvl w:val="0"/>
          <w:numId w:val="18"/>
        </w:numPr>
        <w:spacing w:after="60" w:line="240" w:lineRule="auto"/>
        <w:rPr>
          <w:rFonts w:ascii="Helvetica" w:hAnsi="Helvetica" w:cs="Helvetica"/>
          <w:color w:val="3B3B3A"/>
          <w:sz w:val="20"/>
          <w:szCs w:val="20"/>
        </w:rPr>
      </w:pPr>
      <w:r>
        <w:rPr>
          <w:rFonts w:ascii="Helvetica" w:hAnsi="Helvetica" w:cs="Helvetica"/>
          <w:color w:val="3B3B3A"/>
          <w:sz w:val="20"/>
          <w:szCs w:val="20"/>
        </w:rPr>
        <w:t>Apply</w:t>
      </w:r>
      <w:r>
        <w:rPr>
          <w:rStyle w:val="apple-converted-space"/>
          <w:rFonts w:ascii="Helvetica" w:hAnsi="Helvetica" w:cs="Helvetica"/>
          <w:color w:val="3B3B3A"/>
          <w:sz w:val="20"/>
          <w:szCs w:val="20"/>
        </w:rPr>
        <w:t> </w:t>
      </w:r>
      <w:r>
        <w:rPr>
          <w:rFonts w:ascii="Helvetica" w:hAnsi="Helvetica" w:cs="Helvetica"/>
          <w:i/>
          <w:iCs/>
          <w:color w:val="3B3B3A"/>
          <w:sz w:val="20"/>
          <w:szCs w:val="20"/>
        </w:rPr>
        <w:t>grade 7 Reading standards</w:t>
      </w:r>
      <w:r>
        <w:rPr>
          <w:rStyle w:val="apple-converted-space"/>
          <w:rFonts w:ascii="Helvetica" w:hAnsi="Helvetica" w:cs="Helvetica"/>
          <w:color w:val="3B3B3A"/>
          <w:sz w:val="20"/>
          <w:szCs w:val="20"/>
        </w:rPr>
        <w:t> </w:t>
      </w:r>
      <w:r>
        <w:rPr>
          <w:rFonts w:ascii="Helvetica" w:hAnsi="Helvetica" w:cs="Helvetica"/>
          <w:color w:val="3B3B3A"/>
          <w:sz w:val="20"/>
          <w:szCs w:val="20"/>
        </w:rPr>
        <w:t>to literature (e.g., “Compare and contrast a fictional portrayal of a time, place, or character and a historical account of the same period as a means of understanding how authors of fiction use or alter history”).</w:t>
      </w:r>
    </w:p>
    <w:p w:rsidR="00B162A7" w:rsidRDefault="00B162A7" w:rsidP="0036582C">
      <w:pPr>
        <w:numPr>
          <w:ilvl w:val="0"/>
          <w:numId w:val="18"/>
        </w:numPr>
        <w:spacing w:after="60" w:line="240" w:lineRule="auto"/>
        <w:rPr>
          <w:rFonts w:ascii="Helvetica" w:hAnsi="Helvetica" w:cs="Helvetica"/>
          <w:color w:val="3B3B3A"/>
          <w:sz w:val="20"/>
          <w:szCs w:val="20"/>
        </w:rPr>
      </w:pPr>
      <w:r>
        <w:rPr>
          <w:rFonts w:ascii="Helvetica" w:hAnsi="Helvetica" w:cs="Helvetica"/>
          <w:color w:val="3B3B3A"/>
          <w:sz w:val="20"/>
          <w:szCs w:val="20"/>
        </w:rPr>
        <w:t>Apply</w:t>
      </w:r>
      <w:r>
        <w:rPr>
          <w:rStyle w:val="apple-converted-space"/>
          <w:rFonts w:ascii="Helvetica" w:hAnsi="Helvetica" w:cs="Helvetica"/>
          <w:color w:val="3B3B3A"/>
          <w:sz w:val="20"/>
          <w:szCs w:val="20"/>
        </w:rPr>
        <w:t> </w:t>
      </w:r>
      <w:r>
        <w:rPr>
          <w:rFonts w:ascii="Helvetica" w:hAnsi="Helvetica" w:cs="Helvetica"/>
          <w:i/>
          <w:iCs/>
          <w:color w:val="3B3B3A"/>
          <w:sz w:val="20"/>
          <w:szCs w:val="20"/>
        </w:rPr>
        <w:t>grade 7 Reading standards</w:t>
      </w:r>
      <w:r>
        <w:rPr>
          <w:rStyle w:val="apple-converted-space"/>
          <w:rFonts w:ascii="Helvetica" w:hAnsi="Helvetica" w:cs="Helvetica"/>
          <w:color w:val="3B3B3A"/>
          <w:sz w:val="20"/>
          <w:szCs w:val="20"/>
        </w:rPr>
        <w:t> </w:t>
      </w:r>
      <w:r>
        <w:rPr>
          <w:rFonts w:ascii="Helvetica" w:hAnsi="Helvetica" w:cs="Helvetica"/>
          <w:color w:val="3B3B3A"/>
          <w:sz w:val="20"/>
          <w:szCs w:val="20"/>
        </w:rPr>
        <w:t>to literary nonfiction (e.g. “Trace and evaluate the argument and specific claims in a text, assessing whether the reasoning is sound and the evidence is relevant and sufficient to support the claims”).</w:t>
      </w:r>
    </w:p>
    <w:p w:rsidR="0036582C" w:rsidRDefault="0036582C" w:rsidP="0036582C">
      <w:pPr>
        <w:spacing w:after="60" w:line="240" w:lineRule="auto"/>
        <w:rPr>
          <w:rFonts w:ascii="Helvetica" w:hAnsi="Helvetica" w:cs="Helvetica"/>
          <w:color w:val="3B3B3A"/>
          <w:sz w:val="20"/>
          <w:szCs w:val="20"/>
        </w:rPr>
      </w:pPr>
    </w:p>
    <w:p w:rsidR="0036582C" w:rsidRDefault="0036582C" w:rsidP="0036582C">
      <w:pPr>
        <w:spacing w:after="60" w:line="240" w:lineRule="auto"/>
        <w:rPr>
          <w:rFonts w:ascii="Helvetica" w:hAnsi="Helvetica" w:cs="Helvetica"/>
          <w:color w:val="3B3B3A"/>
          <w:sz w:val="20"/>
          <w:szCs w:val="20"/>
        </w:rPr>
      </w:pPr>
    </w:p>
    <w:p w:rsidR="00B162A7" w:rsidRDefault="00B162A7" w:rsidP="0036582C">
      <w:pPr>
        <w:pStyle w:val="Heading3"/>
        <w:spacing w:before="0" w:after="60" w:line="240" w:lineRule="auto"/>
      </w:pPr>
      <w:r>
        <w:t>Range of Writing</w:t>
      </w:r>
    </w:p>
    <w:p w:rsidR="00B162A7" w:rsidRDefault="00B162A7" w:rsidP="0036582C">
      <w:pPr>
        <w:numPr>
          <w:ilvl w:val="0"/>
          <w:numId w:val="12"/>
        </w:numPr>
        <w:spacing w:after="60" w:line="240" w:lineRule="auto"/>
        <w:rPr>
          <w:rFonts w:ascii="Helvetica" w:hAnsi="Helvetica" w:cs="Helvetica"/>
          <w:color w:val="3B3B3A"/>
          <w:sz w:val="20"/>
          <w:szCs w:val="20"/>
        </w:rPr>
      </w:pPr>
      <w:bookmarkStart w:id="30" w:name="w-7-10"/>
      <w:r>
        <w:rPr>
          <w:rFonts w:ascii="Helvetica" w:hAnsi="Helvetica" w:cs="Helvetica"/>
          <w:color w:val="8A2003"/>
          <w:sz w:val="20"/>
          <w:szCs w:val="20"/>
        </w:rPr>
        <w:lastRenderedPageBreak/>
        <w:t>W.7.10.</w:t>
      </w:r>
      <w:bookmarkEnd w:id="30"/>
      <w:r>
        <w:rPr>
          <w:rStyle w:val="apple-converted-space"/>
          <w:rFonts w:ascii="Helvetica" w:hAnsi="Helvetica" w:cs="Helvetica"/>
          <w:color w:val="3B3B3A"/>
          <w:sz w:val="20"/>
          <w:szCs w:val="20"/>
        </w:rPr>
        <w:t> </w:t>
      </w:r>
      <w:r>
        <w:rPr>
          <w:rFonts w:ascii="Helvetica" w:hAnsi="Helvetica" w:cs="Helvetica"/>
          <w:color w:val="3B3B3A"/>
          <w:sz w:val="20"/>
          <w:szCs w:val="20"/>
        </w:rPr>
        <w:t>Write routinely over extended time frames (time for research, reflection, and revision) and shorter time frames (a single sitting or a day or two) for a range of discipline-specific tasks, purposes, and audiences.</w:t>
      </w:r>
    </w:p>
    <w:p w:rsidR="00CC6E8A" w:rsidRDefault="00CC6E8A" w:rsidP="00D14B23">
      <w:pPr>
        <w:pStyle w:val="Heading2"/>
        <w:spacing w:before="0" w:after="60" w:line="240" w:lineRule="auto"/>
        <w:rPr>
          <w:b/>
          <w:sz w:val="28"/>
          <w:szCs w:val="28"/>
        </w:rPr>
      </w:pPr>
    </w:p>
    <w:p w:rsidR="00CC6E8A" w:rsidRDefault="00CC6E8A" w:rsidP="00D14B23">
      <w:pPr>
        <w:pStyle w:val="Heading2"/>
        <w:spacing w:before="0" w:after="60" w:line="240" w:lineRule="auto"/>
        <w:rPr>
          <w:b/>
          <w:sz w:val="28"/>
          <w:szCs w:val="28"/>
        </w:rPr>
      </w:pPr>
    </w:p>
    <w:p w:rsidR="00C66270" w:rsidRPr="00BC0141" w:rsidRDefault="00C66270" w:rsidP="00D14B23">
      <w:pPr>
        <w:pStyle w:val="Heading2"/>
        <w:spacing w:before="0" w:after="60" w:line="240" w:lineRule="auto"/>
        <w:rPr>
          <w:b/>
          <w:sz w:val="28"/>
          <w:szCs w:val="28"/>
        </w:rPr>
      </w:pPr>
      <w:r w:rsidRPr="00BC0141">
        <w:rPr>
          <w:b/>
          <w:sz w:val="28"/>
          <w:szCs w:val="28"/>
        </w:rPr>
        <w:t>Speaking and Listening</w:t>
      </w:r>
    </w:p>
    <w:p w:rsidR="00B162A7" w:rsidRDefault="00B162A7" w:rsidP="00D14B23">
      <w:pPr>
        <w:pStyle w:val="Heading3"/>
        <w:spacing w:before="0" w:after="60" w:line="240" w:lineRule="auto"/>
      </w:pPr>
      <w:r>
        <w:t>Comprehension and Collaboration</w:t>
      </w:r>
    </w:p>
    <w:p w:rsidR="00B162A7" w:rsidRDefault="00B162A7" w:rsidP="0036582C">
      <w:pPr>
        <w:numPr>
          <w:ilvl w:val="0"/>
          <w:numId w:val="13"/>
        </w:numPr>
        <w:spacing w:after="60" w:line="240" w:lineRule="auto"/>
        <w:ind w:left="360"/>
        <w:rPr>
          <w:rFonts w:ascii="Helvetica" w:hAnsi="Helvetica" w:cs="Helvetica"/>
          <w:color w:val="3B3B3A"/>
          <w:sz w:val="20"/>
          <w:szCs w:val="20"/>
        </w:rPr>
      </w:pPr>
      <w:bookmarkStart w:id="31" w:name="sl-7-1"/>
      <w:r>
        <w:rPr>
          <w:rFonts w:ascii="Helvetica" w:hAnsi="Helvetica" w:cs="Helvetica"/>
          <w:color w:val="8A2003"/>
          <w:sz w:val="20"/>
          <w:szCs w:val="20"/>
        </w:rPr>
        <w:t>SL.7.1.</w:t>
      </w:r>
      <w:bookmarkEnd w:id="31"/>
      <w:r>
        <w:rPr>
          <w:rStyle w:val="apple-converted-space"/>
          <w:rFonts w:ascii="Helvetica" w:hAnsi="Helvetica" w:cs="Helvetica"/>
          <w:color w:val="3B3B3A"/>
          <w:sz w:val="20"/>
          <w:szCs w:val="20"/>
        </w:rPr>
        <w:t> </w:t>
      </w:r>
      <w:r>
        <w:rPr>
          <w:rFonts w:ascii="Helvetica" w:hAnsi="Helvetica" w:cs="Helvetica"/>
          <w:color w:val="3B3B3A"/>
          <w:sz w:val="20"/>
          <w:szCs w:val="20"/>
        </w:rPr>
        <w:t>Engage effectively in a range of collaborative discussions (one-on-one, in groups, and teacher-led) with diverse partners on grade 7 topics, texts, and issues, building on others’ ideas and expressing their own clearly.</w:t>
      </w:r>
    </w:p>
    <w:p w:rsidR="00B162A7" w:rsidRDefault="00B162A7" w:rsidP="0036582C">
      <w:pPr>
        <w:numPr>
          <w:ilvl w:val="0"/>
          <w:numId w:val="22"/>
        </w:numPr>
        <w:spacing w:after="60" w:line="240" w:lineRule="auto"/>
        <w:rPr>
          <w:rFonts w:ascii="Helvetica" w:hAnsi="Helvetica" w:cs="Helvetica"/>
          <w:color w:val="3B3B3A"/>
          <w:sz w:val="20"/>
          <w:szCs w:val="20"/>
        </w:rPr>
      </w:pPr>
      <w:r>
        <w:rPr>
          <w:rFonts w:ascii="Helvetica" w:hAnsi="Helvetica" w:cs="Helvetica"/>
          <w:color w:val="3B3B3A"/>
          <w:sz w:val="20"/>
          <w:szCs w:val="20"/>
        </w:rPr>
        <w:t xml:space="preserve">Come to discussions </w:t>
      </w:r>
      <w:proofErr w:type="gramStart"/>
      <w:r>
        <w:rPr>
          <w:rFonts w:ascii="Helvetica" w:hAnsi="Helvetica" w:cs="Helvetica"/>
          <w:color w:val="3B3B3A"/>
          <w:sz w:val="20"/>
          <w:szCs w:val="20"/>
        </w:rPr>
        <w:t>prepared,</w:t>
      </w:r>
      <w:proofErr w:type="gramEnd"/>
      <w:r>
        <w:rPr>
          <w:rFonts w:ascii="Helvetica" w:hAnsi="Helvetica" w:cs="Helvetica"/>
          <w:color w:val="3B3B3A"/>
          <w:sz w:val="20"/>
          <w:szCs w:val="20"/>
        </w:rPr>
        <w:t xml:space="preserve"> having read or researched material under study; explicitly draw on that preparation by referring to evidence on the topic, text, or issue to probe and reflect on ideas under discussion.</w:t>
      </w:r>
    </w:p>
    <w:p w:rsidR="00B162A7" w:rsidRDefault="00B162A7" w:rsidP="0036582C">
      <w:pPr>
        <w:numPr>
          <w:ilvl w:val="0"/>
          <w:numId w:val="22"/>
        </w:numPr>
        <w:spacing w:after="60" w:line="240" w:lineRule="auto"/>
        <w:rPr>
          <w:rFonts w:ascii="Helvetica" w:hAnsi="Helvetica" w:cs="Helvetica"/>
          <w:color w:val="3B3B3A"/>
          <w:sz w:val="20"/>
          <w:szCs w:val="20"/>
        </w:rPr>
      </w:pPr>
      <w:r>
        <w:rPr>
          <w:rFonts w:ascii="Helvetica" w:hAnsi="Helvetica" w:cs="Helvetica"/>
          <w:color w:val="3B3B3A"/>
          <w:sz w:val="20"/>
          <w:szCs w:val="20"/>
        </w:rPr>
        <w:t>Follow rules for collegial discussions, track progress toward specific goals and deadlines, and define individual roles as needed.</w:t>
      </w:r>
    </w:p>
    <w:p w:rsidR="00B162A7" w:rsidRDefault="00B162A7" w:rsidP="0036582C">
      <w:pPr>
        <w:numPr>
          <w:ilvl w:val="0"/>
          <w:numId w:val="22"/>
        </w:numPr>
        <w:spacing w:after="60" w:line="240" w:lineRule="auto"/>
        <w:rPr>
          <w:rFonts w:ascii="Helvetica" w:hAnsi="Helvetica" w:cs="Helvetica"/>
          <w:color w:val="3B3B3A"/>
          <w:sz w:val="20"/>
          <w:szCs w:val="20"/>
        </w:rPr>
      </w:pPr>
      <w:r>
        <w:rPr>
          <w:rFonts w:ascii="Helvetica" w:hAnsi="Helvetica" w:cs="Helvetica"/>
          <w:color w:val="3B3B3A"/>
          <w:sz w:val="20"/>
          <w:szCs w:val="20"/>
        </w:rPr>
        <w:t>Pose questions that elicit elaboration and respond to others’ questions and comments with relevant observations and ideas that bring the discussion back on topic as needed.</w:t>
      </w:r>
    </w:p>
    <w:p w:rsidR="00B162A7" w:rsidRDefault="00B162A7" w:rsidP="0036582C">
      <w:pPr>
        <w:numPr>
          <w:ilvl w:val="0"/>
          <w:numId w:val="22"/>
        </w:numPr>
        <w:spacing w:after="60" w:line="240" w:lineRule="auto"/>
        <w:rPr>
          <w:rFonts w:ascii="Helvetica" w:hAnsi="Helvetica" w:cs="Helvetica"/>
          <w:color w:val="3B3B3A"/>
          <w:sz w:val="20"/>
          <w:szCs w:val="20"/>
        </w:rPr>
      </w:pPr>
      <w:r>
        <w:rPr>
          <w:rFonts w:ascii="Helvetica" w:hAnsi="Helvetica" w:cs="Helvetica"/>
          <w:color w:val="3B3B3A"/>
          <w:sz w:val="20"/>
          <w:szCs w:val="20"/>
        </w:rPr>
        <w:t>Acknowledge new information expressed by others and, when warranted, modify their own views.</w:t>
      </w:r>
    </w:p>
    <w:p w:rsidR="00B162A7" w:rsidRDefault="00B162A7" w:rsidP="0036582C">
      <w:pPr>
        <w:numPr>
          <w:ilvl w:val="0"/>
          <w:numId w:val="13"/>
        </w:numPr>
        <w:tabs>
          <w:tab w:val="clear" w:pos="720"/>
          <w:tab w:val="num" w:pos="360"/>
        </w:tabs>
        <w:spacing w:after="60" w:line="240" w:lineRule="auto"/>
        <w:ind w:left="360"/>
        <w:rPr>
          <w:rFonts w:ascii="Helvetica" w:hAnsi="Helvetica" w:cs="Helvetica"/>
          <w:color w:val="3B3B3A"/>
          <w:sz w:val="20"/>
          <w:szCs w:val="20"/>
        </w:rPr>
      </w:pPr>
      <w:bookmarkStart w:id="32" w:name="sl-7-2"/>
      <w:r>
        <w:rPr>
          <w:rFonts w:ascii="Helvetica" w:hAnsi="Helvetica" w:cs="Helvetica"/>
          <w:color w:val="8A2003"/>
          <w:sz w:val="20"/>
          <w:szCs w:val="20"/>
        </w:rPr>
        <w:t>SL.7.2.</w:t>
      </w:r>
      <w:bookmarkEnd w:id="32"/>
      <w:r>
        <w:rPr>
          <w:rStyle w:val="apple-converted-space"/>
          <w:rFonts w:ascii="Helvetica" w:hAnsi="Helvetica" w:cs="Helvetica"/>
          <w:color w:val="3B3B3A"/>
          <w:sz w:val="20"/>
          <w:szCs w:val="20"/>
        </w:rPr>
        <w:t> </w:t>
      </w:r>
      <w:r>
        <w:rPr>
          <w:rFonts w:ascii="Helvetica" w:hAnsi="Helvetica" w:cs="Helvetica"/>
          <w:color w:val="3B3B3A"/>
          <w:sz w:val="20"/>
          <w:szCs w:val="20"/>
        </w:rPr>
        <w:t>Analyze the main ideas and supporting details presented in diverse media and formats (e.g., visually, quantitatively, orally) and explain how the ideas clarify a topic, text, or issue under study.</w:t>
      </w:r>
    </w:p>
    <w:p w:rsidR="003961DC" w:rsidRPr="00E120B9" w:rsidRDefault="003961DC" w:rsidP="0036582C">
      <w:pPr>
        <w:numPr>
          <w:ilvl w:val="0"/>
          <w:numId w:val="45"/>
        </w:numPr>
        <w:spacing w:after="60" w:line="240" w:lineRule="auto"/>
        <w:rPr>
          <w:rFonts w:ascii="Helvetica" w:hAnsi="Helvetica" w:cs="Helvetica"/>
          <w:i/>
          <w:color w:val="3B3B3A"/>
          <w:sz w:val="20"/>
          <w:szCs w:val="20"/>
        </w:rPr>
      </w:pPr>
      <w:r w:rsidRPr="00E120B9">
        <w:rPr>
          <w:rFonts w:ascii="Helvetica" w:hAnsi="Helvetica" w:cs="Helvetica"/>
          <w:i/>
          <w:color w:val="3B3B3A"/>
          <w:sz w:val="20"/>
          <w:szCs w:val="20"/>
        </w:rPr>
        <w:t>Students should be able to gather information about a particular topic.</w:t>
      </w:r>
    </w:p>
    <w:p w:rsidR="003961DC" w:rsidRDefault="003961DC" w:rsidP="0036582C">
      <w:pPr>
        <w:numPr>
          <w:ilvl w:val="0"/>
          <w:numId w:val="45"/>
        </w:numPr>
        <w:spacing w:after="60" w:line="240" w:lineRule="auto"/>
        <w:rPr>
          <w:rFonts w:ascii="Helvetica" w:hAnsi="Helvetica" w:cs="Helvetica"/>
          <w:color w:val="3B3B3A"/>
          <w:sz w:val="20"/>
          <w:szCs w:val="20"/>
        </w:rPr>
      </w:pPr>
      <w:r w:rsidRPr="00E120B9">
        <w:rPr>
          <w:rFonts w:ascii="Helvetica" w:hAnsi="Helvetica" w:cs="Helvetica"/>
          <w:i/>
          <w:color w:val="3B3B3A"/>
          <w:sz w:val="20"/>
          <w:szCs w:val="20"/>
        </w:rPr>
        <w:t xml:space="preserve">Students should be able to synthesize the information and present it in different formats (i.e. PowerPoint, website, oral presentation, graph, chart, digital short, </w:t>
      </w:r>
      <w:proofErr w:type="spellStart"/>
      <w:r w:rsidRPr="00E120B9">
        <w:rPr>
          <w:rFonts w:ascii="Helvetica" w:hAnsi="Helvetica" w:cs="Helvetica"/>
          <w:i/>
          <w:color w:val="3B3B3A"/>
          <w:sz w:val="20"/>
          <w:szCs w:val="20"/>
        </w:rPr>
        <w:t>WebQuest</w:t>
      </w:r>
      <w:proofErr w:type="spellEnd"/>
      <w:r w:rsidRPr="00E120B9">
        <w:rPr>
          <w:rFonts w:ascii="Helvetica" w:hAnsi="Helvetica" w:cs="Helvetica"/>
          <w:i/>
          <w:color w:val="3B3B3A"/>
          <w:sz w:val="20"/>
          <w:szCs w:val="20"/>
        </w:rPr>
        <w:t>, etc.)</w:t>
      </w:r>
    </w:p>
    <w:p w:rsidR="00B162A7" w:rsidRDefault="00B162A7" w:rsidP="0036582C">
      <w:pPr>
        <w:numPr>
          <w:ilvl w:val="0"/>
          <w:numId w:val="13"/>
        </w:numPr>
        <w:tabs>
          <w:tab w:val="clear" w:pos="720"/>
          <w:tab w:val="num" w:pos="360"/>
        </w:tabs>
        <w:spacing w:after="60" w:line="240" w:lineRule="auto"/>
        <w:ind w:left="360"/>
        <w:rPr>
          <w:rFonts w:ascii="Helvetica" w:hAnsi="Helvetica" w:cs="Helvetica"/>
          <w:color w:val="3B3B3A"/>
          <w:sz w:val="20"/>
          <w:szCs w:val="20"/>
        </w:rPr>
      </w:pPr>
      <w:bookmarkStart w:id="33" w:name="sl-7-3"/>
      <w:r>
        <w:rPr>
          <w:rFonts w:ascii="Helvetica" w:hAnsi="Helvetica" w:cs="Helvetica"/>
          <w:color w:val="8A2003"/>
          <w:sz w:val="20"/>
          <w:szCs w:val="20"/>
        </w:rPr>
        <w:t>SL.7.3.</w:t>
      </w:r>
      <w:bookmarkEnd w:id="33"/>
      <w:r>
        <w:rPr>
          <w:rStyle w:val="apple-converted-space"/>
          <w:rFonts w:ascii="Helvetica" w:hAnsi="Helvetica" w:cs="Helvetica"/>
          <w:color w:val="3B3B3A"/>
          <w:sz w:val="20"/>
          <w:szCs w:val="20"/>
        </w:rPr>
        <w:t> </w:t>
      </w:r>
      <w:r>
        <w:rPr>
          <w:rFonts w:ascii="Helvetica" w:hAnsi="Helvetica" w:cs="Helvetica"/>
          <w:color w:val="3B3B3A"/>
          <w:sz w:val="20"/>
          <w:szCs w:val="20"/>
        </w:rPr>
        <w:t>Delineate a speaker’s argument and specific claims, evaluating the soundness of the reasoning and the relevance and sufficiency of the evidence.</w:t>
      </w:r>
    </w:p>
    <w:p w:rsidR="0036582C" w:rsidRPr="00817E24" w:rsidRDefault="0036582C" w:rsidP="0036582C">
      <w:pPr>
        <w:numPr>
          <w:ilvl w:val="1"/>
          <w:numId w:val="46"/>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recognize and articulate a speaker’s argument or claim.</w:t>
      </w:r>
    </w:p>
    <w:p w:rsidR="003961DC" w:rsidRPr="00817E24" w:rsidRDefault="003961DC" w:rsidP="0036582C">
      <w:pPr>
        <w:numPr>
          <w:ilvl w:val="1"/>
          <w:numId w:val="46"/>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 xml:space="preserve">Students should be able to </w:t>
      </w:r>
      <w:r w:rsidR="0036582C">
        <w:rPr>
          <w:rFonts w:ascii="Helvetica" w:hAnsi="Helvetica" w:cs="Helvetica"/>
          <w:i/>
          <w:color w:val="262626" w:themeColor="text1" w:themeTint="D9"/>
          <w:sz w:val="20"/>
          <w:szCs w:val="20"/>
        </w:rPr>
        <w:t>articulate</w:t>
      </w:r>
      <w:r w:rsidRPr="00817E24">
        <w:rPr>
          <w:rFonts w:ascii="Helvetica" w:hAnsi="Helvetica" w:cs="Helvetica"/>
          <w:i/>
          <w:color w:val="262626" w:themeColor="text1" w:themeTint="D9"/>
          <w:sz w:val="20"/>
          <w:szCs w:val="20"/>
        </w:rPr>
        <w:t xml:space="preserve"> how a speaker</w:t>
      </w:r>
      <w:r w:rsidR="0036582C">
        <w:rPr>
          <w:rFonts w:ascii="Helvetica" w:hAnsi="Helvetica" w:cs="Helvetica"/>
          <w:i/>
          <w:color w:val="262626" w:themeColor="text1" w:themeTint="D9"/>
          <w:sz w:val="20"/>
          <w:szCs w:val="20"/>
        </w:rPr>
        <w:t>’s claims and arguments contribute</w:t>
      </w:r>
      <w:r w:rsidRPr="00817E24">
        <w:rPr>
          <w:rFonts w:ascii="Helvetica" w:hAnsi="Helvetica" w:cs="Helvetica"/>
          <w:i/>
          <w:color w:val="262626" w:themeColor="text1" w:themeTint="D9"/>
          <w:sz w:val="20"/>
          <w:szCs w:val="20"/>
        </w:rPr>
        <w:t xml:space="preserve"> to the believability of a text.</w:t>
      </w:r>
    </w:p>
    <w:p w:rsidR="003961DC" w:rsidRDefault="003961DC" w:rsidP="0036582C">
      <w:pPr>
        <w:numPr>
          <w:ilvl w:val="1"/>
          <w:numId w:val="46"/>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identify reasons and evidence to support a speaker’s argument or claim.</w:t>
      </w:r>
    </w:p>
    <w:p w:rsidR="003961DC" w:rsidRDefault="003961DC" w:rsidP="0036582C">
      <w:pPr>
        <w:spacing w:after="60" w:line="240" w:lineRule="auto"/>
        <w:rPr>
          <w:rFonts w:ascii="Helvetica" w:hAnsi="Helvetica" w:cs="Helvetica"/>
          <w:color w:val="3B3B3A"/>
          <w:sz w:val="20"/>
          <w:szCs w:val="20"/>
        </w:rPr>
      </w:pPr>
    </w:p>
    <w:p w:rsidR="00B162A7" w:rsidRDefault="00B162A7" w:rsidP="0036582C">
      <w:pPr>
        <w:pStyle w:val="Heading3"/>
        <w:spacing w:before="0" w:after="60" w:line="240" w:lineRule="auto"/>
      </w:pPr>
      <w:r>
        <w:t>Presentation of Knowledge and Ideas</w:t>
      </w:r>
    </w:p>
    <w:p w:rsidR="00B162A7" w:rsidRDefault="00B162A7" w:rsidP="0036582C">
      <w:pPr>
        <w:numPr>
          <w:ilvl w:val="0"/>
          <w:numId w:val="14"/>
        </w:numPr>
        <w:tabs>
          <w:tab w:val="clear" w:pos="720"/>
          <w:tab w:val="num" w:pos="360"/>
        </w:tabs>
        <w:spacing w:after="60" w:line="240" w:lineRule="auto"/>
        <w:ind w:left="360"/>
        <w:rPr>
          <w:rFonts w:ascii="Helvetica" w:hAnsi="Helvetica" w:cs="Helvetica"/>
          <w:color w:val="3B3B3A"/>
          <w:sz w:val="20"/>
          <w:szCs w:val="20"/>
        </w:rPr>
      </w:pPr>
      <w:bookmarkStart w:id="34" w:name="sl-7-4"/>
      <w:r>
        <w:rPr>
          <w:rFonts w:ascii="Helvetica" w:hAnsi="Helvetica" w:cs="Helvetica"/>
          <w:color w:val="8A2003"/>
          <w:sz w:val="20"/>
          <w:szCs w:val="20"/>
        </w:rPr>
        <w:t>SL.7.4.</w:t>
      </w:r>
      <w:bookmarkEnd w:id="34"/>
      <w:r>
        <w:rPr>
          <w:rStyle w:val="apple-converted-space"/>
          <w:rFonts w:ascii="Helvetica" w:hAnsi="Helvetica" w:cs="Helvetica"/>
          <w:color w:val="3B3B3A"/>
          <w:sz w:val="20"/>
          <w:szCs w:val="20"/>
        </w:rPr>
        <w:t> </w:t>
      </w:r>
      <w:r>
        <w:rPr>
          <w:rFonts w:ascii="Helvetica" w:hAnsi="Helvetica" w:cs="Helvetica"/>
          <w:color w:val="3B3B3A"/>
          <w:sz w:val="20"/>
          <w:szCs w:val="20"/>
        </w:rPr>
        <w:t>Present claims and findings, emphasizing salient points in a focused, coherent manner with pertinent descriptions, facts, details, and examples; use appropriate eye contact, adequate volume, and clear pronunciation.</w:t>
      </w:r>
    </w:p>
    <w:p w:rsidR="003961DC" w:rsidRDefault="003961DC" w:rsidP="0036582C">
      <w:pPr>
        <w:numPr>
          <w:ilvl w:val="0"/>
          <w:numId w:val="4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gather and organize their claims and findings for a research project.</w:t>
      </w:r>
    </w:p>
    <w:p w:rsidR="003961DC" w:rsidRPr="00817E24" w:rsidRDefault="003961DC" w:rsidP="0036582C">
      <w:pPr>
        <w:numPr>
          <w:ilvl w:val="0"/>
          <w:numId w:val="4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their claims and findings in an organized visual forma</w:t>
      </w:r>
      <w:r>
        <w:rPr>
          <w:rFonts w:ascii="Helvetica" w:hAnsi="Helvetica" w:cs="Helvetica"/>
          <w:i/>
          <w:color w:val="3B3B3A"/>
          <w:sz w:val="20"/>
          <w:szCs w:val="20"/>
        </w:rPr>
        <w:t xml:space="preserve">t, such as an oral presentation </w:t>
      </w:r>
      <w:r w:rsidRPr="00817E24">
        <w:rPr>
          <w:rFonts w:ascii="Helvetica" w:hAnsi="Helvetica" w:cs="Helvetica"/>
          <w:i/>
          <w:color w:val="3B3B3A"/>
          <w:sz w:val="20"/>
          <w:szCs w:val="20"/>
        </w:rPr>
        <w:t>using a poster</w:t>
      </w:r>
      <w:r>
        <w:rPr>
          <w:rFonts w:ascii="Helvetica" w:hAnsi="Helvetica" w:cs="Helvetica"/>
          <w:i/>
          <w:color w:val="3B3B3A"/>
          <w:sz w:val="20"/>
          <w:szCs w:val="20"/>
        </w:rPr>
        <w:t xml:space="preserve"> with images, facts, and details</w:t>
      </w:r>
      <w:r w:rsidRPr="00817E24">
        <w:rPr>
          <w:rFonts w:ascii="Helvetica" w:hAnsi="Helvetica" w:cs="Helvetica"/>
          <w:i/>
          <w:color w:val="3B3B3A"/>
          <w:sz w:val="20"/>
          <w:szCs w:val="20"/>
        </w:rPr>
        <w:t xml:space="preserve"> to visually represent findings</w:t>
      </w:r>
      <w:r>
        <w:rPr>
          <w:rFonts w:ascii="Helvetica" w:hAnsi="Helvetica" w:cs="Helvetica"/>
          <w:i/>
          <w:color w:val="3B3B3A"/>
          <w:sz w:val="20"/>
          <w:szCs w:val="20"/>
        </w:rPr>
        <w:t>.</w:t>
      </w:r>
    </w:p>
    <w:p w:rsidR="003961DC" w:rsidRPr="0036582C" w:rsidRDefault="003961DC" w:rsidP="0036582C">
      <w:pPr>
        <w:numPr>
          <w:ilvl w:val="0"/>
          <w:numId w:val="4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this information in a clear and succinct manner, using good eye contact, correct volume and clear pronunciation.</w:t>
      </w:r>
    </w:p>
    <w:p w:rsidR="003961DC" w:rsidRDefault="00B162A7" w:rsidP="0036582C">
      <w:pPr>
        <w:numPr>
          <w:ilvl w:val="0"/>
          <w:numId w:val="14"/>
        </w:numPr>
        <w:tabs>
          <w:tab w:val="clear" w:pos="720"/>
          <w:tab w:val="num" w:pos="360"/>
        </w:tabs>
        <w:spacing w:after="60" w:line="240" w:lineRule="auto"/>
        <w:ind w:left="360"/>
        <w:rPr>
          <w:rFonts w:ascii="Helvetica" w:hAnsi="Helvetica" w:cs="Helvetica"/>
          <w:color w:val="3B3B3A"/>
          <w:sz w:val="20"/>
          <w:szCs w:val="20"/>
        </w:rPr>
      </w:pPr>
      <w:bookmarkStart w:id="35" w:name="sl-7-5"/>
      <w:r w:rsidRPr="003961DC">
        <w:rPr>
          <w:rFonts w:ascii="Helvetica" w:hAnsi="Helvetica" w:cs="Helvetica"/>
          <w:color w:val="8A2003"/>
          <w:sz w:val="20"/>
          <w:szCs w:val="20"/>
        </w:rPr>
        <w:t>SL.7.5.</w:t>
      </w:r>
      <w:bookmarkEnd w:id="35"/>
      <w:r w:rsidRPr="003961DC">
        <w:rPr>
          <w:rStyle w:val="apple-converted-space"/>
          <w:rFonts w:ascii="Helvetica" w:hAnsi="Helvetica" w:cs="Helvetica"/>
          <w:color w:val="3B3B3A"/>
          <w:sz w:val="20"/>
          <w:szCs w:val="20"/>
        </w:rPr>
        <w:t> </w:t>
      </w:r>
      <w:r w:rsidRPr="003961DC">
        <w:rPr>
          <w:rFonts w:ascii="Helvetica" w:hAnsi="Helvetica" w:cs="Helvetica"/>
          <w:color w:val="3B3B3A"/>
          <w:sz w:val="20"/>
          <w:szCs w:val="20"/>
        </w:rPr>
        <w:t>Include multimedia components and visual displays in presentations to clarify claims and findings and emphasize salient points.</w:t>
      </w:r>
      <w:bookmarkStart w:id="36" w:name="sl-7-6"/>
    </w:p>
    <w:p w:rsidR="003961DC" w:rsidRPr="00047B55" w:rsidRDefault="003961DC" w:rsidP="007B5A4F">
      <w:pPr>
        <w:numPr>
          <w:ilvl w:val="1"/>
          <w:numId w:val="48"/>
        </w:numPr>
        <w:tabs>
          <w:tab w:val="clear" w:pos="1440"/>
          <w:tab w:val="num" w:pos="1080"/>
        </w:tabs>
        <w:spacing w:after="60" w:line="240" w:lineRule="auto"/>
        <w:ind w:left="1080"/>
        <w:rPr>
          <w:rFonts w:ascii="Helvetica" w:hAnsi="Helvetica" w:cs="Helvetica"/>
          <w:i/>
          <w:color w:val="3B3B3A"/>
          <w:sz w:val="20"/>
          <w:szCs w:val="20"/>
        </w:rPr>
      </w:pPr>
      <w:r w:rsidRPr="00047B55">
        <w:rPr>
          <w:rFonts w:ascii="Helvetica" w:hAnsi="Helvetica" w:cs="Helvetica"/>
          <w:i/>
          <w:color w:val="3B3B3A"/>
          <w:sz w:val="20"/>
          <w:szCs w:val="20"/>
        </w:rPr>
        <w:t>Students should be able to present their claims and findings in an organized visual format, such as a PowerPoint presentation (using graphics, images, music, sound) with the student giving an oral report, for example.</w:t>
      </w:r>
    </w:p>
    <w:p w:rsidR="00B162A7" w:rsidRDefault="00B162A7" w:rsidP="0036582C">
      <w:pPr>
        <w:numPr>
          <w:ilvl w:val="0"/>
          <w:numId w:val="14"/>
        </w:numPr>
        <w:spacing w:after="60" w:line="240" w:lineRule="auto"/>
        <w:rPr>
          <w:rFonts w:ascii="Helvetica" w:hAnsi="Helvetica" w:cs="Helvetica"/>
          <w:color w:val="3B3B3A"/>
          <w:sz w:val="20"/>
          <w:szCs w:val="20"/>
        </w:rPr>
      </w:pPr>
      <w:r w:rsidRPr="003961DC">
        <w:rPr>
          <w:rFonts w:ascii="Helvetica" w:hAnsi="Helvetica" w:cs="Helvetica"/>
          <w:color w:val="8A2003"/>
          <w:sz w:val="20"/>
          <w:szCs w:val="20"/>
        </w:rPr>
        <w:lastRenderedPageBreak/>
        <w:t>SL.7.6.</w:t>
      </w:r>
      <w:bookmarkEnd w:id="36"/>
      <w:r w:rsidRPr="003961DC">
        <w:rPr>
          <w:rStyle w:val="apple-converted-space"/>
          <w:rFonts w:ascii="Helvetica" w:hAnsi="Helvetica" w:cs="Helvetica"/>
          <w:color w:val="3B3B3A"/>
          <w:sz w:val="20"/>
          <w:szCs w:val="20"/>
        </w:rPr>
        <w:t> </w:t>
      </w:r>
      <w:r w:rsidRPr="003961DC">
        <w:rPr>
          <w:rFonts w:ascii="Helvetica" w:hAnsi="Helvetica" w:cs="Helvetica"/>
          <w:color w:val="3B3B3A"/>
          <w:sz w:val="20"/>
          <w:szCs w:val="20"/>
        </w:rPr>
        <w:t>Adapt speech to a variety of contexts and tasks, demonstrating command of formal English when indicated or appropriate.</w:t>
      </w:r>
    </w:p>
    <w:p w:rsidR="003961DC" w:rsidRPr="00047B55" w:rsidRDefault="003961DC" w:rsidP="0036582C">
      <w:pPr>
        <w:numPr>
          <w:ilvl w:val="1"/>
          <w:numId w:val="49"/>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 xml:space="preserve">Students should be given the opportunity to present a “rough draft” </w:t>
      </w:r>
      <w:r w:rsidR="0036582C">
        <w:rPr>
          <w:rFonts w:ascii="Helvetica" w:hAnsi="Helvetica" w:cs="Helvetica"/>
          <w:i/>
          <w:color w:val="3B3B3A"/>
          <w:sz w:val="20"/>
          <w:szCs w:val="20"/>
        </w:rPr>
        <w:t>of their work before presenting in class.</w:t>
      </w:r>
    </w:p>
    <w:p w:rsidR="003961DC" w:rsidRPr="00047B55" w:rsidRDefault="003961DC" w:rsidP="0036582C">
      <w:pPr>
        <w:numPr>
          <w:ilvl w:val="1"/>
          <w:numId w:val="49"/>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Students should demonstrate the ability to revise and rework the presentation before presenting to the class.</w:t>
      </w:r>
    </w:p>
    <w:p w:rsidR="00CC6E8A" w:rsidRPr="0036582C" w:rsidRDefault="00CC6E8A" w:rsidP="0036582C">
      <w:pPr>
        <w:spacing w:after="60" w:line="240" w:lineRule="auto"/>
        <w:rPr>
          <w:rFonts w:ascii="Helvetica" w:hAnsi="Helvetica" w:cs="Helvetica"/>
          <w:color w:val="3B3B3A"/>
          <w:sz w:val="20"/>
          <w:szCs w:val="20"/>
        </w:rPr>
      </w:pPr>
    </w:p>
    <w:p w:rsidR="00CC6E8A" w:rsidRDefault="00CC6E8A" w:rsidP="00D14B23">
      <w:pPr>
        <w:spacing w:after="60" w:line="240" w:lineRule="auto"/>
        <w:rPr>
          <w:rFonts w:ascii="Helvetica" w:hAnsi="Helvetica" w:cs="Helvetica"/>
          <w:color w:val="3B3B3A"/>
          <w:sz w:val="20"/>
          <w:szCs w:val="20"/>
        </w:rPr>
      </w:pPr>
    </w:p>
    <w:p w:rsidR="00BC0141" w:rsidRPr="00BC0141" w:rsidRDefault="00BC0141" w:rsidP="00D14B23">
      <w:pPr>
        <w:pStyle w:val="Heading2"/>
        <w:spacing w:before="0" w:after="60" w:line="240" w:lineRule="auto"/>
        <w:rPr>
          <w:b/>
          <w:sz w:val="28"/>
          <w:szCs w:val="28"/>
        </w:rPr>
      </w:pPr>
      <w:r w:rsidRPr="00BC0141">
        <w:rPr>
          <w:b/>
          <w:sz w:val="28"/>
          <w:szCs w:val="28"/>
        </w:rPr>
        <w:t>Language</w:t>
      </w:r>
    </w:p>
    <w:p w:rsidR="00CC6E8A" w:rsidRDefault="00CC6E8A" w:rsidP="00D14B23">
      <w:pPr>
        <w:pStyle w:val="Heading3"/>
        <w:spacing w:before="0" w:after="60" w:line="240" w:lineRule="auto"/>
      </w:pPr>
      <w:r>
        <w:t>Conventions of Standard English</w:t>
      </w:r>
    </w:p>
    <w:p w:rsidR="00CC6E8A" w:rsidRDefault="00CC6E8A" w:rsidP="0036582C">
      <w:pPr>
        <w:numPr>
          <w:ilvl w:val="0"/>
          <w:numId w:val="15"/>
        </w:numPr>
        <w:spacing w:after="60" w:line="240" w:lineRule="auto"/>
        <w:ind w:left="360"/>
        <w:rPr>
          <w:rFonts w:ascii="Helvetica" w:hAnsi="Helvetica" w:cs="Helvetica"/>
          <w:color w:val="3B3B3A"/>
          <w:sz w:val="20"/>
          <w:szCs w:val="20"/>
        </w:rPr>
      </w:pPr>
      <w:bookmarkStart w:id="37" w:name="l-7-1"/>
      <w:r>
        <w:rPr>
          <w:rFonts w:ascii="Helvetica" w:hAnsi="Helvetica" w:cs="Helvetica"/>
          <w:color w:val="8A2003"/>
          <w:sz w:val="20"/>
          <w:szCs w:val="20"/>
        </w:rPr>
        <w:t>L.7.1.</w:t>
      </w:r>
      <w:bookmarkEnd w:id="37"/>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grammar and usage when writing or speaking.</w:t>
      </w:r>
    </w:p>
    <w:p w:rsidR="00CC6E8A" w:rsidRDefault="00CC6E8A" w:rsidP="0036582C">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Explain the function of phrases and clauses in general and their function in specific sentences.</w:t>
      </w:r>
    </w:p>
    <w:p w:rsidR="00CC6E8A" w:rsidRDefault="00CC6E8A" w:rsidP="0036582C">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Choose among simple, compound, complex, and compound-complex sentences to signal differing relationships among ideas.</w:t>
      </w:r>
    </w:p>
    <w:p w:rsidR="00CC6E8A" w:rsidRDefault="00CC6E8A" w:rsidP="0036582C">
      <w:pPr>
        <w:numPr>
          <w:ilvl w:val="0"/>
          <w:numId w:val="23"/>
        </w:numPr>
        <w:spacing w:after="60" w:line="240" w:lineRule="auto"/>
        <w:rPr>
          <w:rFonts w:ascii="Helvetica" w:hAnsi="Helvetica" w:cs="Helvetica"/>
          <w:color w:val="3B3B3A"/>
          <w:sz w:val="20"/>
          <w:szCs w:val="20"/>
        </w:rPr>
      </w:pPr>
      <w:r>
        <w:rPr>
          <w:rFonts w:ascii="Helvetica" w:hAnsi="Helvetica" w:cs="Helvetica"/>
          <w:color w:val="3B3B3A"/>
          <w:sz w:val="20"/>
          <w:szCs w:val="20"/>
        </w:rPr>
        <w:t>Place phrases and clauses within a sentence, recognizing and correcting misplaced and dangling modifiers.*</w:t>
      </w:r>
    </w:p>
    <w:p w:rsidR="00CC6E8A" w:rsidRDefault="00CC6E8A" w:rsidP="0036582C">
      <w:pPr>
        <w:numPr>
          <w:ilvl w:val="0"/>
          <w:numId w:val="15"/>
        </w:numPr>
        <w:spacing w:after="60" w:line="240" w:lineRule="auto"/>
        <w:ind w:left="360"/>
        <w:rPr>
          <w:rFonts w:ascii="Helvetica" w:hAnsi="Helvetica" w:cs="Helvetica"/>
          <w:color w:val="3B3B3A"/>
          <w:sz w:val="20"/>
          <w:szCs w:val="20"/>
        </w:rPr>
      </w:pPr>
      <w:bookmarkStart w:id="38" w:name="l-7-2"/>
      <w:r>
        <w:rPr>
          <w:rFonts w:ascii="Helvetica" w:hAnsi="Helvetica" w:cs="Helvetica"/>
          <w:color w:val="8A2003"/>
          <w:sz w:val="20"/>
          <w:szCs w:val="20"/>
        </w:rPr>
        <w:t>L.7.2.</w:t>
      </w:r>
      <w:bookmarkEnd w:id="38"/>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capitalization, punctuation, and spelling when writing.</w:t>
      </w:r>
    </w:p>
    <w:p w:rsidR="00CC6E8A" w:rsidRPr="00CC6E8A" w:rsidRDefault="00CC6E8A" w:rsidP="0036582C">
      <w:pPr>
        <w:pStyle w:val="ListParagraph"/>
        <w:numPr>
          <w:ilvl w:val="0"/>
          <w:numId w:val="24"/>
        </w:numPr>
        <w:spacing w:after="60" w:line="240" w:lineRule="auto"/>
        <w:contextualSpacing w:val="0"/>
        <w:rPr>
          <w:rFonts w:ascii="Helvetica" w:hAnsi="Helvetica" w:cs="Helvetica"/>
          <w:color w:val="3B3B3A"/>
          <w:sz w:val="20"/>
          <w:szCs w:val="20"/>
        </w:rPr>
      </w:pPr>
      <w:r w:rsidRPr="00CC6E8A">
        <w:rPr>
          <w:rFonts w:ascii="Helvetica" w:hAnsi="Helvetica" w:cs="Helvetica"/>
          <w:color w:val="3B3B3A"/>
          <w:sz w:val="20"/>
          <w:szCs w:val="20"/>
        </w:rPr>
        <w:t>Use a comma to separate coordinate adjectives (e.g.,</w:t>
      </w:r>
      <w:r w:rsidRPr="00CC6E8A">
        <w:rPr>
          <w:rStyle w:val="apple-converted-space"/>
          <w:rFonts w:ascii="Helvetica" w:hAnsi="Helvetica" w:cs="Helvetica"/>
          <w:color w:val="3B3B3A"/>
          <w:sz w:val="20"/>
          <w:szCs w:val="20"/>
        </w:rPr>
        <w:t> </w:t>
      </w:r>
      <w:r w:rsidRPr="00CC6E8A">
        <w:rPr>
          <w:rStyle w:val="Emphasis"/>
          <w:rFonts w:ascii="Helvetica" w:hAnsi="Helvetica" w:cs="Helvetica"/>
          <w:color w:val="3B3B3A"/>
        </w:rPr>
        <w:t>It was a fascinating, enjoyable movie</w:t>
      </w:r>
      <w:r w:rsidR="0036582C">
        <w:rPr>
          <w:rStyle w:val="Emphasis"/>
          <w:rFonts w:ascii="Helvetica" w:hAnsi="Helvetica" w:cs="Helvetica"/>
          <w:color w:val="3B3B3A"/>
        </w:rPr>
        <w:t xml:space="preserve"> </w:t>
      </w:r>
      <w:r w:rsidRPr="00CC6E8A">
        <w:rPr>
          <w:rFonts w:ascii="Helvetica" w:hAnsi="Helvetica" w:cs="Helvetica"/>
          <w:color w:val="3B3B3A"/>
          <w:sz w:val="20"/>
          <w:szCs w:val="20"/>
        </w:rPr>
        <w:t>but not</w:t>
      </w:r>
      <w:r w:rsidRPr="00CC6E8A">
        <w:rPr>
          <w:rStyle w:val="apple-converted-space"/>
          <w:rFonts w:ascii="Helvetica" w:hAnsi="Helvetica" w:cs="Helvetica"/>
          <w:color w:val="3B3B3A"/>
          <w:sz w:val="20"/>
          <w:szCs w:val="20"/>
        </w:rPr>
        <w:t> </w:t>
      </w:r>
      <w:r w:rsidRPr="00CC6E8A">
        <w:rPr>
          <w:rStyle w:val="Emphasis"/>
          <w:rFonts w:ascii="Helvetica" w:hAnsi="Helvetica" w:cs="Helvetica"/>
          <w:color w:val="3B3B3A"/>
        </w:rPr>
        <w:t xml:space="preserve">He wore an </w:t>
      </w:r>
      <w:proofErr w:type="gramStart"/>
      <w:r w:rsidRPr="00CC6E8A">
        <w:rPr>
          <w:rStyle w:val="Emphasis"/>
          <w:rFonts w:ascii="Helvetica" w:hAnsi="Helvetica" w:cs="Helvetica"/>
          <w:color w:val="3B3B3A"/>
        </w:rPr>
        <w:t>old[</w:t>
      </w:r>
      <w:proofErr w:type="gramEnd"/>
      <w:r w:rsidRPr="00CC6E8A">
        <w:rPr>
          <w:rStyle w:val="Emphasis"/>
          <w:rFonts w:ascii="Helvetica" w:hAnsi="Helvetica" w:cs="Helvetica"/>
          <w:color w:val="3B3B3A"/>
        </w:rPr>
        <w:t>,] green shirt</w:t>
      </w:r>
      <w:r w:rsidRPr="00CC6E8A">
        <w:rPr>
          <w:rFonts w:ascii="Helvetica" w:hAnsi="Helvetica" w:cs="Helvetica"/>
          <w:color w:val="3B3B3A"/>
          <w:sz w:val="20"/>
          <w:szCs w:val="20"/>
        </w:rPr>
        <w:t>).</w:t>
      </w:r>
    </w:p>
    <w:p w:rsidR="00CC6E8A" w:rsidRPr="00CC6E8A" w:rsidRDefault="00CC6E8A" w:rsidP="0036582C">
      <w:pPr>
        <w:pStyle w:val="ListParagraph"/>
        <w:numPr>
          <w:ilvl w:val="0"/>
          <w:numId w:val="24"/>
        </w:numPr>
        <w:spacing w:after="60" w:line="240" w:lineRule="auto"/>
        <w:contextualSpacing w:val="0"/>
        <w:rPr>
          <w:rFonts w:ascii="Helvetica" w:hAnsi="Helvetica" w:cs="Helvetica"/>
          <w:color w:val="3B3B3A"/>
          <w:sz w:val="20"/>
          <w:szCs w:val="20"/>
        </w:rPr>
      </w:pPr>
      <w:r w:rsidRPr="00CC6E8A">
        <w:rPr>
          <w:rFonts w:ascii="Helvetica" w:hAnsi="Helvetica" w:cs="Helvetica"/>
          <w:color w:val="3B3B3A"/>
          <w:sz w:val="20"/>
          <w:szCs w:val="20"/>
        </w:rPr>
        <w:t>Spell correctly.</w:t>
      </w:r>
    </w:p>
    <w:p w:rsidR="00CC6E8A" w:rsidRDefault="00CC6E8A" w:rsidP="00D14B23">
      <w:pPr>
        <w:pStyle w:val="Heading3"/>
        <w:spacing w:before="0" w:after="60" w:line="240" w:lineRule="auto"/>
      </w:pPr>
      <w:r>
        <w:t>Knowledge of Language</w:t>
      </w:r>
    </w:p>
    <w:p w:rsidR="00CC6E8A" w:rsidRDefault="00CC6E8A" w:rsidP="0036582C">
      <w:pPr>
        <w:numPr>
          <w:ilvl w:val="0"/>
          <w:numId w:val="16"/>
        </w:numPr>
        <w:tabs>
          <w:tab w:val="clear" w:pos="720"/>
          <w:tab w:val="num" w:pos="1080"/>
        </w:tabs>
        <w:spacing w:after="60" w:line="240" w:lineRule="auto"/>
        <w:ind w:left="360"/>
        <w:rPr>
          <w:rFonts w:ascii="Helvetica" w:hAnsi="Helvetica" w:cs="Helvetica"/>
          <w:color w:val="3B3B3A"/>
          <w:sz w:val="20"/>
          <w:szCs w:val="20"/>
        </w:rPr>
      </w:pPr>
      <w:bookmarkStart w:id="39" w:name="l-7-3"/>
      <w:r>
        <w:rPr>
          <w:rFonts w:ascii="Helvetica" w:hAnsi="Helvetica" w:cs="Helvetica"/>
          <w:color w:val="8A2003"/>
          <w:sz w:val="20"/>
          <w:szCs w:val="20"/>
        </w:rPr>
        <w:t>L.7.3.</w:t>
      </w:r>
      <w:bookmarkEnd w:id="39"/>
      <w:r>
        <w:rPr>
          <w:rStyle w:val="apple-converted-space"/>
          <w:rFonts w:ascii="Helvetica" w:hAnsi="Helvetica" w:cs="Helvetica"/>
          <w:color w:val="3B3B3A"/>
          <w:sz w:val="20"/>
          <w:szCs w:val="20"/>
        </w:rPr>
        <w:t> </w:t>
      </w:r>
      <w:r>
        <w:rPr>
          <w:rFonts w:ascii="Helvetica" w:hAnsi="Helvetica" w:cs="Helvetica"/>
          <w:color w:val="3B3B3A"/>
          <w:sz w:val="20"/>
          <w:szCs w:val="20"/>
        </w:rPr>
        <w:t>Use knowledge of language and its conventions when writing, speaking, reading, or listening.</w:t>
      </w:r>
    </w:p>
    <w:p w:rsidR="00CC6E8A" w:rsidRDefault="00CC6E8A" w:rsidP="0036582C">
      <w:pPr>
        <w:numPr>
          <w:ilvl w:val="1"/>
          <w:numId w:val="16"/>
        </w:numPr>
        <w:tabs>
          <w:tab w:val="clear" w:pos="1440"/>
          <w:tab w:val="num" w:pos="180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Choose language that expresses ideas precisely and concisely, recognizing and eliminating wordiness and redundancy.*</w:t>
      </w:r>
    </w:p>
    <w:p w:rsidR="00CC6E8A" w:rsidRDefault="00CC6E8A" w:rsidP="00D14B23">
      <w:pPr>
        <w:pStyle w:val="Heading3"/>
        <w:spacing w:before="0" w:after="60" w:line="240" w:lineRule="auto"/>
      </w:pPr>
      <w:r>
        <w:t>Vocabulary Acquisition and Use</w:t>
      </w:r>
    </w:p>
    <w:p w:rsidR="00CC6E8A" w:rsidRDefault="00CC6E8A" w:rsidP="0036582C">
      <w:pPr>
        <w:numPr>
          <w:ilvl w:val="0"/>
          <w:numId w:val="17"/>
        </w:numPr>
        <w:tabs>
          <w:tab w:val="clear" w:pos="720"/>
          <w:tab w:val="num" w:pos="1080"/>
        </w:tabs>
        <w:spacing w:after="60" w:line="240" w:lineRule="auto"/>
        <w:ind w:left="360"/>
        <w:rPr>
          <w:rFonts w:ascii="Helvetica" w:hAnsi="Helvetica" w:cs="Helvetica"/>
          <w:color w:val="3B3B3A"/>
          <w:sz w:val="20"/>
          <w:szCs w:val="20"/>
        </w:rPr>
      </w:pPr>
      <w:bookmarkStart w:id="40" w:name="l-7-4"/>
      <w:r>
        <w:rPr>
          <w:rFonts w:ascii="Helvetica" w:hAnsi="Helvetica" w:cs="Helvetica"/>
          <w:color w:val="8A2003"/>
          <w:sz w:val="20"/>
          <w:szCs w:val="20"/>
        </w:rPr>
        <w:t>L.7.4.</w:t>
      </w:r>
      <w:bookmarkEnd w:id="40"/>
      <w:r>
        <w:rPr>
          <w:rStyle w:val="apple-converted-space"/>
          <w:rFonts w:ascii="Helvetica" w:hAnsi="Helvetica" w:cs="Helvetica"/>
          <w:color w:val="3B3B3A"/>
          <w:sz w:val="20"/>
          <w:szCs w:val="20"/>
        </w:rPr>
        <w:t> </w:t>
      </w:r>
      <w:r>
        <w:rPr>
          <w:rFonts w:ascii="Helvetica" w:hAnsi="Helvetica" w:cs="Helvetica"/>
          <w:color w:val="3B3B3A"/>
          <w:sz w:val="20"/>
          <w:szCs w:val="20"/>
        </w:rPr>
        <w:t>Determine or clarify the meaning of unknown and multiple-meaning words and phrases based on</w:t>
      </w:r>
      <w:r>
        <w:rPr>
          <w:rStyle w:val="apple-converted-space"/>
          <w:rFonts w:ascii="Helvetica" w:hAnsi="Helvetica" w:cs="Helvetica"/>
          <w:color w:val="3B3B3A"/>
          <w:sz w:val="20"/>
          <w:szCs w:val="20"/>
        </w:rPr>
        <w:t> </w:t>
      </w:r>
      <w:r>
        <w:rPr>
          <w:rStyle w:val="Emphasis"/>
          <w:rFonts w:ascii="Helvetica" w:hAnsi="Helvetica" w:cs="Helvetica"/>
          <w:color w:val="3B3B3A"/>
        </w:rPr>
        <w:t>grade 7 reading and content</w:t>
      </w:r>
      <w:r>
        <w:rPr>
          <w:rFonts w:ascii="Helvetica" w:hAnsi="Helvetica" w:cs="Helvetica"/>
          <w:color w:val="3B3B3A"/>
          <w:sz w:val="20"/>
          <w:szCs w:val="20"/>
        </w:rPr>
        <w:t>, choosing flexibly from a range of strategies.</w:t>
      </w:r>
    </w:p>
    <w:p w:rsidR="00CC6E8A" w:rsidRDefault="00CC6E8A" w:rsidP="0036582C">
      <w:pPr>
        <w:numPr>
          <w:ilvl w:val="1"/>
          <w:numId w:val="17"/>
        </w:numPr>
        <w:tabs>
          <w:tab w:val="clear" w:pos="1440"/>
          <w:tab w:val="num" w:pos="180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context (e.g., the overall meaning of a sentence or paragraph; a word’s position or function in a sentence) as a clue to the meaning of a word or phrase.</w:t>
      </w:r>
    </w:p>
    <w:p w:rsidR="00CC6E8A" w:rsidRDefault="00CC6E8A" w:rsidP="0036582C">
      <w:pPr>
        <w:numPr>
          <w:ilvl w:val="1"/>
          <w:numId w:val="17"/>
        </w:numPr>
        <w:tabs>
          <w:tab w:val="clear" w:pos="1440"/>
          <w:tab w:val="num" w:pos="180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common, grade-appropriate Greek or Latin affixes and roots as clues to the meaning of a word (e.g.,</w:t>
      </w:r>
      <w:r>
        <w:rPr>
          <w:rStyle w:val="apple-converted-space"/>
          <w:rFonts w:ascii="Helvetica" w:hAnsi="Helvetica" w:cs="Helvetica"/>
          <w:color w:val="3B3B3A"/>
          <w:sz w:val="20"/>
          <w:szCs w:val="20"/>
        </w:rPr>
        <w:t> </w:t>
      </w:r>
      <w:r>
        <w:rPr>
          <w:rStyle w:val="Emphasis"/>
          <w:rFonts w:ascii="Helvetica" w:hAnsi="Helvetica" w:cs="Helvetica"/>
          <w:color w:val="3B3B3A"/>
        </w:rPr>
        <w:t>belligerent, bellicose, rebel</w:t>
      </w:r>
      <w:r>
        <w:rPr>
          <w:rFonts w:ascii="Helvetica" w:hAnsi="Helvetica" w:cs="Helvetica"/>
          <w:color w:val="3B3B3A"/>
          <w:sz w:val="20"/>
          <w:szCs w:val="20"/>
        </w:rPr>
        <w:t>).</w:t>
      </w:r>
    </w:p>
    <w:p w:rsidR="00CC6E8A" w:rsidRDefault="00CC6E8A" w:rsidP="0036582C">
      <w:pPr>
        <w:numPr>
          <w:ilvl w:val="0"/>
          <w:numId w:val="25"/>
        </w:numPr>
        <w:spacing w:after="60" w:line="240" w:lineRule="auto"/>
        <w:rPr>
          <w:rFonts w:ascii="Helvetica" w:hAnsi="Helvetica" w:cs="Helvetica"/>
          <w:color w:val="3B3B3A"/>
          <w:sz w:val="20"/>
          <w:szCs w:val="20"/>
        </w:rPr>
      </w:pPr>
      <w:r>
        <w:rPr>
          <w:rFonts w:ascii="Helvetica" w:hAnsi="Helvetica" w:cs="Helvetica"/>
          <w:color w:val="3B3B3A"/>
          <w:sz w:val="20"/>
          <w:szCs w:val="20"/>
        </w:rPr>
        <w:t>Consult general and specialized reference materials (e.g., dictionaries, glossaries, thesauruses), both print and digital, to find the pronunciation of a word or determine or clarify its precise meaning or its part of speech.</w:t>
      </w:r>
    </w:p>
    <w:p w:rsidR="00CC6E8A" w:rsidRDefault="00CC6E8A" w:rsidP="0036582C">
      <w:pPr>
        <w:numPr>
          <w:ilvl w:val="0"/>
          <w:numId w:val="25"/>
        </w:numPr>
        <w:spacing w:after="60" w:line="240" w:lineRule="auto"/>
        <w:rPr>
          <w:rFonts w:ascii="Helvetica" w:hAnsi="Helvetica" w:cs="Helvetica"/>
          <w:color w:val="3B3B3A"/>
          <w:sz w:val="20"/>
          <w:szCs w:val="20"/>
        </w:rPr>
      </w:pPr>
      <w:r>
        <w:rPr>
          <w:rFonts w:ascii="Helvetica" w:hAnsi="Helvetica" w:cs="Helvetica"/>
          <w:color w:val="3B3B3A"/>
          <w:sz w:val="20"/>
          <w:szCs w:val="20"/>
        </w:rPr>
        <w:t>Verify the preliminary determination of the meaning of a word or phrase (e.g., by checking the inferred meaning in context or in a dictionary).</w:t>
      </w:r>
    </w:p>
    <w:p w:rsidR="00CC6E8A" w:rsidRDefault="00CC6E8A" w:rsidP="0036582C">
      <w:pPr>
        <w:numPr>
          <w:ilvl w:val="0"/>
          <w:numId w:val="17"/>
        </w:numPr>
        <w:tabs>
          <w:tab w:val="clear" w:pos="720"/>
          <w:tab w:val="num" w:pos="360"/>
        </w:tabs>
        <w:spacing w:after="60" w:line="240" w:lineRule="auto"/>
        <w:ind w:left="360"/>
        <w:rPr>
          <w:rFonts w:ascii="Helvetica" w:hAnsi="Helvetica" w:cs="Helvetica"/>
          <w:color w:val="3B3B3A"/>
          <w:sz w:val="20"/>
          <w:szCs w:val="20"/>
        </w:rPr>
      </w:pPr>
      <w:bookmarkStart w:id="41" w:name="l-7-5"/>
      <w:r>
        <w:rPr>
          <w:rFonts w:ascii="Helvetica" w:hAnsi="Helvetica" w:cs="Helvetica"/>
          <w:color w:val="8A2003"/>
          <w:sz w:val="20"/>
          <w:szCs w:val="20"/>
        </w:rPr>
        <w:t>L.7.5.</w:t>
      </w:r>
      <w:bookmarkEnd w:id="41"/>
      <w:r>
        <w:rPr>
          <w:rStyle w:val="apple-converted-space"/>
          <w:rFonts w:ascii="Helvetica" w:hAnsi="Helvetica" w:cs="Helvetica"/>
          <w:color w:val="3B3B3A"/>
          <w:sz w:val="20"/>
          <w:szCs w:val="20"/>
        </w:rPr>
        <w:t> </w:t>
      </w:r>
      <w:r>
        <w:rPr>
          <w:rFonts w:ascii="Helvetica" w:hAnsi="Helvetica" w:cs="Helvetica"/>
          <w:color w:val="3B3B3A"/>
          <w:sz w:val="20"/>
          <w:szCs w:val="20"/>
        </w:rPr>
        <w:t>Demonstrate understanding of figurative language, word relationships, and nuances in word meanings.</w:t>
      </w:r>
    </w:p>
    <w:p w:rsidR="00CC6E8A" w:rsidRPr="00CC6E8A" w:rsidRDefault="00CC6E8A" w:rsidP="0036582C">
      <w:pPr>
        <w:pStyle w:val="ListParagraph"/>
        <w:numPr>
          <w:ilvl w:val="0"/>
          <w:numId w:val="26"/>
        </w:numPr>
        <w:spacing w:after="60" w:line="240" w:lineRule="auto"/>
        <w:contextualSpacing w:val="0"/>
        <w:rPr>
          <w:rFonts w:ascii="Helvetica" w:hAnsi="Helvetica" w:cs="Helvetica"/>
          <w:color w:val="3B3B3A"/>
          <w:sz w:val="20"/>
          <w:szCs w:val="20"/>
        </w:rPr>
      </w:pPr>
      <w:r w:rsidRPr="00CC6E8A">
        <w:rPr>
          <w:rFonts w:ascii="Helvetica" w:hAnsi="Helvetica" w:cs="Helvetica"/>
          <w:color w:val="3B3B3A"/>
          <w:sz w:val="20"/>
          <w:szCs w:val="20"/>
        </w:rPr>
        <w:t>Interpret figures of speech (e.g., literary, biblical, and mythological allusions) in context.</w:t>
      </w:r>
    </w:p>
    <w:p w:rsidR="00CC6E8A" w:rsidRPr="00CC6E8A" w:rsidRDefault="00CC6E8A" w:rsidP="0036582C">
      <w:pPr>
        <w:pStyle w:val="ListParagraph"/>
        <w:numPr>
          <w:ilvl w:val="0"/>
          <w:numId w:val="26"/>
        </w:numPr>
        <w:spacing w:after="60" w:line="240" w:lineRule="auto"/>
        <w:contextualSpacing w:val="0"/>
        <w:rPr>
          <w:rFonts w:ascii="Helvetica" w:hAnsi="Helvetica" w:cs="Helvetica"/>
          <w:color w:val="3B3B3A"/>
          <w:sz w:val="20"/>
          <w:szCs w:val="20"/>
        </w:rPr>
      </w:pPr>
      <w:r w:rsidRPr="00CC6E8A">
        <w:rPr>
          <w:rFonts w:ascii="Helvetica" w:hAnsi="Helvetica" w:cs="Helvetica"/>
          <w:color w:val="3B3B3A"/>
          <w:sz w:val="20"/>
          <w:szCs w:val="20"/>
        </w:rPr>
        <w:t>Use the relationship between particular words (e.g., synonym/antonym, analogy) to better understand each of the words.</w:t>
      </w:r>
    </w:p>
    <w:p w:rsidR="00CC6E8A" w:rsidRPr="00CC6E8A" w:rsidRDefault="00CC6E8A" w:rsidP="0036582C">
      <w:pPr>
        <w:pStyle w:val="ListParagraph"/>
        <w:numPr>
          <w:ilvl w:val="0"/>
          <w:numId w:val="26"/>
        </w:numPr>
        <w:spacing w:after="60" w:line="240" w:lineRule="auto"/>
        <w:contextualSpacing w:val="0"/>
        <w:rPr>
          <w:rFonts w:ascii="Helvetica" w:hAnsi="Helvetica" w:cs="Helvetica"/>
          <w:color w:val="3B3B3A"/>
          <w:sz w:val="20"/>
          <w:szCs w:val="20"/>
        </w:rPr>
      </w:pPr>
      <w:r w:rsidRPr="00CC6E8A">
        <w:rPr>
          <w:rFonts w:ascii="Helvetica" w:hAnsi="Helvetica" w:cs="Helvetica"/>
          <w:color w:val="3B3B3A"/>
          <w:sz w:val="20"/>
          <w:szCs w:val="20"/>
        </w:rPr>
        <w:t>Distinguish among the connotations (associations) of words with similar denotations (definitions) (e.g.,</w:t>
      </w:r>
      <w:r w:rsidRPr="00CC6E8A">
        <w:rPr>
          <w:rStyle w:val="apple-converted-space"/>
          <w:rFonts w:ascii="Helvetica" w:hAnsi="Helvetica" w:cs="Helvetica"/>
          <w:color w:val="3B3B3A"/>
          <w:sz w:val="20"/>
          <w:szCs w:val="20"/>
        </w:rPr>
        <w:t> </w:t>
      </w:r>
      <w:r w:rsidRPr="00CC6E8A">
        <w:rPr>
          <w:rStyle w:val="Emphasis"/>
          <w:rFonts w:ascii="Helvetica" w:hAnsi="Helvetica" w:cs="Helvetica"/>
          <w:color w:val="3B3B3A"/>
        </w:rPr>
        <w:t>refined, respectful, polite, diplomatic, condescending</w:t>
      </w:r>
      <w:r w:rsidRPr="00CC6E8A">
        <w:rPr>
          <w:rFonts w:ascii="Helvetica" w:hAnsi="Helvetica" w:cs="Helvetica"/>
          <w:color w:val="3B3B3A"/>
          <w:sz w:val="20"/>
          <w:szCs w:val="20"/>
        </w:rPr>
        <w:t>).</w:t>
      </w:r>
    </w:p>
    <w:p w:rsidR="00BC0141" w:rsidRDefault="00CC6E8A" w:rsidP="0036582C">
      <w:pPr>
        <w:numPr>
          <w:ilvl w:val="0"/>
          <w:numId w:val="17"/>
        </w:numPr>
        <w:tabs>
          <w:tab w:val="clear" w:pos="720"/>
          <w:tab w:val="num" w:pos="360"/>
        </w:tabs>
        <w:spacing w:after="60" w:line="240" w:lineRule="auto"/>
        <w:ind w:left="360"/>
      </w:pPr>
      <w:bookmarkStart w:id="42" w:name="l-7-6"/>
      <w:r w:rsidRPr="00CC6E8A">
        <w:rPr>
          <w:rFonts w:ascii="Helvetica" w:hAnsi="Helvetica" w:cs="Helvetica"/>
          <w:color w:val="8A2003"/>
          <w:sz w:val="20"/>
          <w:szCs w:val="20"/>
        </w:rPr>
        <w:lastRenderedPageBreak/>
        <w:t>L.7.6.</w:t>
      </w:r>
      <w:bookmarkEnd w:id="42"/>
      <w:r w:rsidRPr="00CC6E8A">
        <w:rPr>
          <w:rStyle w:val="apple-converted-space"/>
          <w:rFonts w:ascii="Helvetica" w:hAnsi="Helvetica" w:cs="Helvetica"/>
          <w:color w:val="3B3B3A"/>
          <w:sz w:val="20"/>
          <w:szCs w:val="20"/>
        </w:rPr>
        <w:t> </w:t>
      </w:r>
      <w:r w:rsidRPr="00CC6E8A">
        <w:rPr>
          <w:rFonts w:ascii="Helvetica" w:hAnsi="Helvetica" w:cs="Helvetica"/>
          <w:color w:val="3B3B3A"/>
          <w:sz w:val="20"/>
          <w:szCs w:val="20"/>
        </w:rPr>
        <w:t>Acquire and use accurately grade-appropriate general academic and domain-specific words and phrases; gather vocabulary knowledge when considering a word or phrase important to comprehension or expression.</w:t>
      </w:r>
      <w:r>
        <w:t xml:space="preserve"> </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given a variety of vocabulary activities designed to expose students to unfamiliar words.</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identify vocabulary words and unfamiliar phrases within a text.</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research the meaning of a word and how it is used.</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supplied with or gather a list of grade-appropriate academic (i.e. common words used in testing—analyze, justify, reiterate, trace), and domain-specific (i.e. subject-specific words such as hypothesis, inference, ratify, ratio) words.</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use these words in the appropriate context.</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gather a personal list of unfamiliar vocabulary words.</w:t>
      </w:r>
    </w:p>
    <w:p w:rsidR="003961DC" w:rsidRPr="00265B0F"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articulate the meaning of unfamiliar words based upon the context clues, connotation, or definition given.</w:t>
      </w:r>
    </w:p>
    <w:p w:rsidR="003961DC" w:rsidRPr="0036582C" w:rsidRDefault="003961DC" w:rsidP="0036582C">
      <w:pPr>
        <w:numPr>
          <w:ilvl w:val="1"/>
          <w:numId w:val="50"/>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use previously unfamiliar words in an appropriate</w:t>
      </w:r>
      <w:r>
        <w:rPr>
          <w:rFonts w:ascii="Helvetica" w:hAnsi="Helvetica" w:cs="Helvetica"/>
          <w:i/>
          <w:color w:val="3B3B3A"/>
          <w:sz w:val="20"/>
          <w:szCs w:val="20"/>
        </w:rPr>
        <w:t xml:space="preserve"> and accurate</w:t>
      </w:r>
      <w:r w:rsidRPr="00265B0F">
        <w:rPr>
          <w:rFonts w:ascii="Helvetica" w:hAnsi="Helvetica" w:cs="Helvetica"/>
          <w:i/>
          <w:color w:val="3B3B3A"/>
          <w:sz w:val="20"/>
          <w:szCs w:val="20"/>
        </w:rPr>
        <w:t xml:space="preserve"> manner.</w:t>
      </w:r>
    </w:p>
    <w:sectPr w:rsidR="003961DC" w:rsidRPr="0036582C" w:rsidSect="00487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05C8"/>
    <w:multiLevelType w:val="multilevel"/>
    <w:tmpl w:val="F6AE29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7B06DA"/>
    <w:multiLevelType w:val="multilevel"/>
    <w:tmpl w:val="389416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F117DB"/>
    <w:multiLevelType w:val="multilevel"/>
    <w:tmpl w:val="A258B2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FD0C65"/>
    <w:multiLevelType w:val="multilevel"/>
    <w:tmpl w:val="3B1850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9A81303"/>
    <w:multiLevelType w:val="multilevel"/>
    <w:tmpl w:val="318AE6D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9D6035E"/>
    <w:multiLevelType w:val="multilevel"/>
    <w:tmpl w:val="A4EED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9C15A1"/>
    <w:multiLevelType w:val="multilevel"/>
    <w:tmpl w:val="DF30D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CEB3ECC"/>
    <w:multiLevelType w:val="multilevel"/>
    <w:tmpl w:val="A5B0C5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25637A"/>
    <w:multiLevelType w:val="multilevel"/>
    <w:tmpl w:val="F0A6A5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41C1E8E"/>
    <w:multiLevelType w:val="multilevel"/>
    <w:tmpl w:val="C45231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5C275C2"/>
    <w:multiLevelType w:val="multilevel"/>
    <w:tmpl w:val="E7B4766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6417391"/>
    <w:multiLevelType w:val="multilevel"/>
    <w:tmpl w:val="910AD6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A1D7E73"/>
    <w:multiLevelType w:val="multilevel"/>
    <w:tmpl w:val="CA2A62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B81606E"/>
    <w:multiLevelType w:val="multilevel"/>
    <w:tmpl w:val="5BDEDE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1DFC07FF"/>
    <w:multiLevelType w:val="multilevel"/>
    <w:tmpl w:val="FDFA15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60E27AE"/>
    <w:multiLevelType w:val="multilevel"/>
    <w:tmpl w:val="D97299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AF07E80"/>
    <w:multiLevelType w:val="multilevel"/>
    <w:tmpl w:val="70ACDB5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B7D0E91"/>
    <w:multiLevelType w:val="multilevel"/>
    <w:tmpl w:val="1278FA16"/>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8">
    <w:nsid w:val="2CE910D4"/>
    <w:multiLevelType w:val="multilevel"/>
    <w:tmpl w:val="AB1CBA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D722D42"/>
    <w:multiLevelType w:val="multilevel"/>
    <w:tmpl w:val="130890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EAC4B9F"/>
    <w:multiLevelType w:val="multilevel"/>
    <w:tmpl w:val="B34851A0"/>
    <w:lvl w:ilvl="0">
      <w:start w:val="1"/>
      <w:numFmt w:val="bullet"/>
      <w:lvlText w:val=""/>
      <w:lvlJc w:val="left"/>
      <w:pPr>
        <w:tabs>
          <w:tab w:val="num" w:pos="1080"/>
        </w:tabs>
        <w:ind w:left="1080" w:hanging="360"/>
      </w:pPr>
      <w:rPr>
        <w:rFonts w:ascii="Wingdings" w:hAnsi="Wingdings" w:hint="default"/>
        <w:sz w:val="20"/>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1">
    <w:nsid w:val="31584C4B"/>
    <w:multiLevelType w:val="multilevel"/>
    <w:tmpl w:val="5F28F51A"/>
    <w:lvl w:ilvl="0">
      <w:start w:val="1"/>
      <w:numFmt w:val="bullet"/>
      <w:lvlText w:val="o"/>
      <w:lvlJc w:val="left"/>
      <w:pPr>
        <w:tabs>
          <w:tab w:val="num" w:pos="1080"/>
        </w:tabs>
        <w:ind w:left="1080" w:hanging="360"/>
      </w:pPr>
      <w:rPr>
        <w:rFonts w:ascii="Courier New" w:hAnsi="Courier New" w:cs="Courier New" w:hint="default"/>
        <w:sz w:val="20"/>
      </w:rPr>
    </w:lvl>
    <w:lvl w:ilvl="1">
      <w:start w:val="1"/>
      <w:numFmt w:val="bullet"/>
      <w:lvlText w:val="o"/>
      <w:lvlJc w:val="left"/>
      <w:pPr>
        <w:tabs>
          <w:tab w:val="num" w:pos="1800"/>
        </w:tabs>
        <w:ind w:left="1800" w:hanging="360"/>
      </w:pPr>
      <w:rPr>
        <w:rFonts w:ascii="Courier New" w:hAnsi="Courier New" w:hint="default"/>
        <w:sz w:val="20"/>
      </w:rPr>
    </w:lvl>
    <w:lvl w:ilvl="2">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2">
    <w:nsid w:val="3A423724"/>
    <w:multiLevelType w:val="multilevel"/>
    <w:tmpl w:val="365E2E1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B1844A9"/>
    <w:multiLevelType w:val="multilevel"/>
    <w:tmpl w:val="762271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B87901"/>
    <w:multiLevelType w:val="multilevel"/>
    <w:tmpl w:val="F4B6A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EE23198"/>
    <w:multiLevelType w:val="hybridMultilevel"/>
    <w:tmpl w:val="90A46CC8"/>
    <w:lvl w:ilvl="0" w:tplc="0409000B">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24E71A0"/>
    <w:multiLevelType w:val="multilevel"/>
    <w:tmpl w:val="950C7B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882D4B"/>
    <w:multiLevelType w:val="multilevel"/>
    <w:tmpl w:val="B1243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540673B"/>
    <w:multiLevelType w:val="multilevel"/>
    <w:tmpl w:val="4038F05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60E4EC4"/>
    <w:multiLevelType w:val="multilevel"/>
    <w:tmpl w:val="F3F0F9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484A15D8"/>
    <w:multiLevelType w:val="multilevel"/>
    <w:tmpl w:val="7F80E5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2972EF4"/>
    <w:multiLevelType w:val="multilevel"/>
    <w:tmpl w:val="26608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6238DD"/>
    <w:multiLevelType w:val="multilevel"/>
    <w:tmpl w:val="4F7E173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6E30CF1"/>
    <w:multiLevelType w:val="multilevel"/>
    <w:tmpl w:val="5D3AEA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7AB10B9"/>
    <w:multiLevelType w:val="multilevel"/>
    <w:tmpl w:val="5E22D8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8866186"/>
    <w:multiLevelType w:val="multilevel"/>
    <w:tmpl w:val="1BB8AC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96D6D04"/>
    <w:multiLevelType w:val="multilevel"/>
    <w:tmpl w:val="2034D3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A540B9F"/>
    <w:multiLevelType w:val="hybridMultilevel"/>
    <w:tmpl w:val="FADEBA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B883A99"/>
    <w:multiLevelType w:val="multilevel"/>
    <w:tmpl w:val="5F9657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5BBB6176"/>
    <w:multiLevelType w:val="hybridMultilevel"/>
    <w:tmpl w:val="4932950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91761B3"/>
    <w:multiLevelType w:val="multilevel"/>
    <w:tmpl w:val="A43653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A080C21"/>
    <w:multiLevelType w:val="multilevel"/>
    <w:tmpl w:val="0D06ECA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1D2F3D"/>
    <w:multiLevelType w:val="multilevel"/>
    <w:tmpl w:val="FF1EC9B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2394C32"/>
    <w:multiLevelType w:val="multilevel"/>
    <w:tmpl w:val="C1C2BF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3304461"/>
    <w:multiLevelType w:val="hybridMultilevel"/>
    <w:tmpl w:val="00A646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63111F4"/>
    <w:multiLevelType w:val="multilevel"/>
    <w:tmpl w:val="DAD0F3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82F043B"/>
    <w:multiLevelType w:val="multilevel"/>
    <w:tmpl w:val="D16E21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8F055FE"/>
    <w:multiLevelType w:val="multilevel"/>
    <w:tmpl w:val="7F58B39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ABB2F56"/>
    <w:multiLevelType w:val="multilevel"/>
    <w:tmpl w:val="5368408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49">
    <w:nsid w:val="7AE2759D"/>
    <w:multiLevelType w:val="multilevel"/>
    <w:tmpl w:val="9B86C9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BC92D3F"/>
    <w:multiLevelType w:val="multilevel"/>
    <w:tmpl w:val="18B094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7CA931DE"/>
    <w:multiLevelType w:val="multilevel"/>
    <w:tmpl w:val="8D1603D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D0E47ED"/>
    <w:multiLevelType w:val="multilevel"/>
    <w:tmpl w:val="47BA3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6"/>
  </w:num>
  <w:num w:numId="3">
    <w:abstractNumId w:val="2"/>
  </w:num>
  <w:num w:numId="4">
    <w:abstractNumId w:val="12"/>
  </w:num>
  <w:num w:numId="5">
    <w:abstractNumId w:val="26"/>
  </w:num>
  <w:num w:numId="6">
    <w:abstractNumId w:val="52"/>
  </w:num>
  <w:num w:numId="7">
    <w:abstractNumId w:val="36"/>
  </w:num>
  <w:num w:numId="8">
    <w:abstractNumId w:val="9"/>
  </w:num>
  <w:num w:numId="9">
    <w:abstractNumId w:val="0"/>
  </w:num>
  <w:num w:numId="10">
    <w:abstractNumId w:val="48"/>
  </w:num>
  <w:num w:numId="11">
    <w:abstractNumId w:val="5"/>
  </w:num>
  <w:num w:numId="12">
    <w:abstractNumId w:val="31"/>
  </w:num>
  <w:num w:numId="13">
    <w:abstractNumId w:val="38"/>
  </w:num>
  <w:num w:numId="14">
    <w:abstractNumId w:val="33"/>
  </w:num>
  <w:num w:numId="15">
    <w:abstractNumId w:val="24"/>
  </w:num>
  <w:num w:numId="16">
    <w:abstractNumId w:val="15"/>
  </w:num>
  <w:num w:numId="17">
    <w:abstractNumId w:val="3"/>
  </w:num>
  <w:num w:numId="18">
    <w:abstractNumId w:val="21"/>
  </w:num>
  <w:num w:numId="19">
    <w:abstractNumId w:val="42"/>
  </w:num>
  <w:num w:numId="20">
    <w:abstractNumId w:val="47"/>
  </w:num>
  <w:num w:numId="21">
    <w:abstractNumId w:val="17"/>
  </w:num>
  <w:num w:numId="22">
    <w:abstractNumId w:val="22"/>
  </w:num>
  <w:num w:numId="23">
    <w:abstractNumId w:val="28"/>
  </w:num>
  <w:num w:numId="24">
    <w:abstractNumId w:val="37"/>
  </w:num>
  <w:num w:numId="25">
    <w:abstractNumId w:val="10"/>
  </w:num>
  <w:num w:numId="26">
    <w:abstractNumId w:val="44"/>
  </w:num>
  <w:num w:numId="27">
    <w:abstractNumId w:val="51"/>
  </w:num>
  <w:num w:numId="28">
    <w:abstractNumId w:val="18"/>
  </w:num>
  <w:num w:numId="29">
    <w:abstractNumId w:val="19"/>
  </w:num>
  <w:num w:numId="30">
    <w:abstractNumId w:val="23"/>
  </w:num>
  <w:num w:numId="31">
    <w:abstractNumId w:val="11"/>
  </w:num>
  <w:num w:numId="32">
    <w:abstractNumId w:val="45"/>
  </w:num>
  <w:num w:numId="33">
    <w:abstractNumId w:val="50"/>
  </w:num>
  <w:num w:numId="34">
    <w:abstractNumId w:val="16"/>
  </w:num>
  <w:num w:numId="35">
    <w:abstractNumId w:val="43"/>
  </w:num>
  <w:num w:numId="36">
    <w:abstractNumId w:val="13"/>
  </w:num>
  <w:num w:numId="37">
    <w:abstractNumId w:val="30"/>
  </w:num>
  <w:num w:numId="38">
    <w:abstractNumId w:val="1"/>
  </w:num>
  <w:num w:numId="39">
    <w:abstractNumId w:val="27"/>
  </w:num>
  <w:num w:numId="40">
    <w:abstractNumId w:val="49"/>
  </w:num>
  <w:num w:numId="41">
    <w:abstractNumId w:val="40"/>
  </w:num>
  <w:num w:numId="42">
    <w:abstractNumId w:val="8"/>
  </w:num>
  <w:num w:numId="43">
    <w:abstractNumId w:val="32"/>
  </w:num>
  <w:num w:numId="44">
    <w:abstractNumId w:val="14"/>
  </w:num>
  <w:num w:numId="45">
    <w:abstractNumId w:val="25"/>
  </w:num>
  <w:num w:numId="46">
    <w:abstractNumId w:val="34"/>
  </w:num>
  <w:num w:numId="47">
    <w:abstractNumId w:val="20"/>
  </w:num>
  <w:num w:numId="48">
    <w:abstractNumId w:val="41"/>
  </w:num>
  <w:num w:numId="49">
    <w:abstractNumId w:val="35"/>
  </w:num>
  <w:num w:numId="50">
    <w:abstractNumId w:val="7"/>
  </w:num>
  <w:num w:numId="51">
    <w:abstractNumId w:val="4"/>
  </w:num>
  <w:num w:numId="52">
    <w:abstractNumId w:val="46"/>
  </w:num>
  <w:num w:numId="53">
    <w:abstractNumId w:val="39"/>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270"/>
    <w:rsid w:val="000229C8"/>
    <w:rsid w:val="00036483"/>
    <w:rsid w:val="000B435C"/>
    <w:rsid w:val="001348BA"/>
    <w:rsid w:val="00146079"/>
    <w:rsid w:val="00150ED9"/>
    <w:rsid w:val="00153343"/>
    <w:rsid w:val="001940FA"/>
    <w:rsid w:val="0020751B"/>
    <w:rsid w:val="002D2E55"/>
    <w:rsid w:val="002F2FCC"/>
    <w:rsid w:val="0033765A"/>
    <w:rsid w:val="0036582C"/>
    <w:rsid w:val="003961DC"/>
    <w:rsid w:val="003C53DB"/>
    <w:rsid w:val="003E638F"/>
    <w:rsid w:val="004410D8"/>
    <w:rsid w:val="0048763E"/>
    <w:rsid w:val="004E669D"/>
    <w:rsid w:val="00563160"/>
    <w:rsid w:val="005966DF"/>
    <w:rsid w:val="005A6A89"/>
    <w:rsid w:val="00625361"/>
    <w:rsid w:val="00695F28"/>
    <w:rsid w:val="006C209D"/>
    <w:rsid w:val="006C4E6B"/>
    <w:rsid w:val="006E1A5D"/>
    <w:rsid w:val="00741FC6"/>
    <w:rsid w:val="00754779"/>
    <w:rsid w:val="00790466"/>
    <w:rsid w:val="007B5A4F"/>
    <w:rsid w:val="00994B79"/>
    <w:rsid w:val="00A11BED"/>
    <w:rsid w:val="00A57D75"/>
    <w:rsid w:val="00AB0C14"/>
    <w:rsid w:val="00AC1AB3"/>
    <w:rsid w:val="00AC3BA9"/>
    <w:rsid w:val="00AD0EA3"/>
    <w:rsid w:val="00B162A7"/>
    <w:rsid w:val="00BC0141"/>
    <w:rsid w:val="00C056BC"/>
    <w:rsid w:val="00C66270"/>
    <w:rsid w:val="00C969BD"/>
    <w:rsid w:val="00CC6E8A"/>
    <w:rsid w:val="00CE1C6B"/>
    <w:rsid w:val="00CF32E2"/>
    <w:rsid w:val="00D14B23"/>
    <w:rsid w:val="00D241B1"/>
    <w:rsid w:val="00E0695C"/>
    <w:rsid w:val="00E26638"/>
    <w:rsid w:val="00E63DF9"/>
    <w:rsid w:val="00E6444D"/>
    <w:rsid w:val="00E7158F"/>
    <w:rsid w:val="00ED18AA"/>
    <w:rsid w:val="00EE0160"/>
    <w:rsid w:val="00F504E5"/>
    <w:rsid w:val="00F51B28"/>
    <w:rsid w:val="00F82AA5"/>
    <w:rsid w:val="00FF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54058">
      <w:bodyDiv w:val="1"/>
      <w:marLeft w:val="0"/>
      <w:marRight w:val="0"/>
      <w:marTop w:val="0"/>
      <w:marBottom w:val="0"/>
      <w:divBdr>
        <w:top w:val="none" w:sz="0" w:space="0" w:color="auto"/>
        <w:left w:val="none" w:sz="0" w:space="0" w:color="auto"/>
        <w:bottom w:val="none" w:sz="0" w:space="0" w:color="auto"/>
        <w:right w:val="none" w:sz="0" w:space="0" w:color="auto"/>
      </w:divBdr>
    </w:div>
    <w:div w:id="224267063">
      <w:bodyDiv w:val="1"/>
      <w:marLeft w:val="0"/>
      <w:marRight w:val="0"/>
      <w:marTop w:val="0"/>
      <w:marBottom w:val="0"/>
      <w:divBdr>
        <w:top w:val="none" w:sz="0" w:space="0" w:color="auto"/>
        <w:left w:val="none" w:sz="0" w:space="0" w:color="auto"/>
        <w:bottom w:val="none" w:sz="0" w:space="0" w:color="auto"/>
        <w:right w:val="none" w:sz="0" w:space="0" w:color="auto"/>
      </w:divBdr>
    </w:div>
    <w:div w:id="459618147">
      <w:bodyDiv w:val="1"/>
      <w:marLeft w:val="0"/>
      <w:marRight w:val="0"/>
      <w:marTop w:val="0"/>
      <w:marBottom w:val="0"/>
      <w:divBdr>
        <w:top w:val="none" w:sz="0" w:space="0" w:color="auto"/>
        <w:left w:val="none" w:sz="0" w:space="0" w:color="auto"/>
        <w:bottom w:val="none" w:sz="0" w:space="0" w:color="auto"/>
        <w:right w:val="none" w:sz="0" w:space="0" w:color="auto"/>
      </w:divBdr>
    </w:div>
    <w:div w:id="867915426">
      <w:bodyDiv w:val="1"/>
      <w:marLeft w:val="0"/>
      <w:marRight w:val="0"/>
      <w:marTop w:val="0"/>
      <w:marBottom w:val="0"/>
      <w:divBdr>
        <w:top w:val="none" w:sz="0" w:space="0" w:color="auto"/>
        <w:left w:val="none" w:sz="0" w:space="0" w:color="auto"/>
        <w:bottom w:val="none" w:sz="0" w:space="0" w:color="auto"/>
        <w:right w:val="none" w:sz="0" w:space="0" w:color="auto"/>
      </w:divBdr>
    </w:div>
    <w:div w:id="1316103731">
      <w:bodyDiv w:val="1"/>
      <w:marLeft w:val="0"/>
      <w:marRight w:val="0"/>
      <w:marTop w:val="0"/>
      <w:marBottom w:val="0"/>
      <w:divBdr>
        <w:top w:val="none" w:sz="0" w:space="0" w:color="auto"/>
        <w:left w:val="none" w:sz="0" w:space="0" w:color="auto"/>
        <w:bottom w:val="none" w:sz="0" w:space="0" w:color="auto"/>
        <w:right w:val="none" w:sz="0" w:space="0" w:color="auto"/>
      </w:divBdr>
    </w:div>
    <w:div w:id="1402947975">
      <w:bodyDiv w:val="1"/>
      <w:marLeft w:val="0"/>
      <w:marRight w:val="0"/>
      <w:marTop w:val="0"/>
      <w:marBottom w:val="0"/>
      <w:divBdr>
        <w:top w:val="none" w:sz="0" w:space="0" w:color="auto"/>
        <w:left w:val="none" w:sz="0" w:space="0" w:color="auto"/>
        <w:bottom w:val="none" w:sz="0" w:space="0" w:color="auto"/>
        <w:right w:val="none" w:sz="0" w:space="0" w:color="auto"/>
      </w:divBdr>
    </w:div>
    <w:div w:id="1851798410">
      <w:bodyDiv w:val="1"/>
      <w:marLeft w:val="0"/>
      <w:marRight w:val="0"/>
      <w:marTop w:val="0"/>
      <w:marBottom w:val="0"/>
      <w:divBdr>
        <w:top w:val="none" w:sz="0" w:space="0" w:color="auto"/>
        <w:left w:val="none" w:sz="0" w:space="0" w:color="auto"/>
        <w:bottom w:val="none" w:sz="0" w:space="0" w:color="auto"/>
        <w:right w:val="none" w:sz="0" w:space="0" w:color="auto"/>
      </w:divBdr>
    </w:div>
    <w:div w:id="1935702462">
      <w:bodyDiv w:val="1"/>
      <w:marLeft w:val="0"/>
      <w:marRight w:val="0"/>
      <w:marTop w:val="0"/>
      <w:marBottom w:val="0"/>
      <w:divBdr>
        <w:top w:val="none" w:sz="0" w:space="0" w:color="auto"/>
        <w:left w:val="none" w:sz="0" w:space="0" w:color="auto"/>
        <w:bottom w:val="none" w:sz="0" w:space="0" w:color="auto"/>
        <w:right w:val="none" w:sz="0" w:space="0" w:color="auto"/>
      </w:divBdr>
    </w:div>
    <w:div w:id="1973562362">
      <w:bodyDiv w:val="1"/>
      <w:marLeft w:val="0"/>
      <w:marRight w:val="0"/>
      <w:marTop w:val="0"/>
      <w:marBottom w:val="0"/>
      <w:divBdr>
        <w:top w:val="none" w:sz="0" w:space="0" w:color="auto"/>
        <w:left w:val="none" w:sz="0" w:space="0" w:color="auto"/>
        <w:bottom w:val="none" w:sz="0" w:space="0" w:color="auto"/>
        <w:right w:val="none" w:sz="0" w:space="0" w:color="auto"/>
      </w:divBdr>
    </w:div>
    <w:div w:id="2024165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3872</Words>
  <Characters>22072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Reyna</cp:lastModifiedBy>
  <cp:revision>2</cp:revision>
  <dcterms:created xsi:type="dcterms:W3CDTF">2011-09-25T10:04:00Z</dcterms:created>
  <dcterms:modified xsi:type="dcterms:W3CDTF">2011-09-25T10:04:00Z</dcterms:modified>
</cp:coreProperties>
</file>